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120055" w14:textId="0F82509E" w:rsidR="000F6C0B" w:rsidRPr="000F6C0B" w:rsidRDefault="000F6C0B" w:rsidP="000F6C0B">
      <w:pPr>
        <w:jc w:val="center"/>
        <w:rPr>
          <w:b/>
          <w:bCs/>
        </w:rPr>
      </w:pPr>
      <w:r w:rsidRPr="000F6C0B">
        <w:rPr>
          <w:b/>
          <w:bCs/>
        </w:rPr>
        <w:t>The Universal Pattern Death Transformed</w:t>
      </w:r>
      <w:r w:rsidRPr="000F6C0B">
        <w:rPr>
          <w:b/>
          <w:bCs/>
        </w:rPr>
        <w:t xml:space="preserve"> </w:t>
      </w:r>
      <w:proofErr w:type="gramStart"/>
      <w:r w:rsidRPr="000F6C0B">
        <w:rPr>
          <w:b/>
          <w:bCs/>
        </w:rPr>
        <w:t>Sunday,  April</w:t>
      </w:r>
      <w:proofErr w:type="gramEnd"/>
      <w:r w:rsidRPr="000F6C0B">
        <w:rPr>
          <w:b/>
          <w:bCs/>
        </w:rPr>
        <w:t xml:space="preserve"> 12, 2020</w:t>
      </w:r>
      <w:r w:rsidRPr="000F6C0B">
        <w:rPr>
          <w:b/>
          <w:bCs/>
        </w:rPr>
        <w:t xml:space="preserve"> </w:t>
      </w:r>
      <w:r w:rsidRPr="000F6C0B">
        <w:rPr>
          <w:b/>
          <w:bCs/>
          <w:i/>
          <w:iCs/>
        </w:rPr>
        <w:t>Easter Sunday</w:t>
      </w:r>
    </w:p>
    <w:p w14:paraId="4DE8FF00" w14:textId="77777777" w:rsidR="000F6C0B" w:rsidRPr="000F6C0B" w:rsidRDefault="000F6C0B" w:rsidP="000F6C0B">
      <w:pPr>
        <w:jc w:val="both"/>
      </w:pPr>
      <w:r w:rsidRPr="000F6C0B">
        <w:t>I believe the Christian faith is saying that </w:t>
      </w:r>
      <w:r w:rsidRPr="000F6C0B">
        <w:rPr>
          <w:i/>
          <w:iCs/>
        </w:rPr>
        <w:t>the</w:t>
      </w:r>
      <w:r w:rsidRPr="000F6C0B">
        <w:t> pattern of transformation is always </w:t>
      </w:r>
      <w:r w:rsidRPr="000F6C0B">
        <w:rPr>
          <w:i/>
          <w:iCs/>
        </w:rPr>
        <w:t>death transformed, not death avoided</w:t>
      </w:r>
      <w:r w:rsidRPr="000F6C0B">
        <w:t>. The universal spiritual pattern is death </w:t>
      </w:r>
      <w:r w:rsidRPr="000F6C0B">
        <w:rPr>
          <w:i/>
          <w:iCs/>
        </w:rPr>
        <w:t>and</w:t>
      </w:r>
      <w:r w:rsidRPr="000F6C0B">
        <w:t> resurrection, or loss </w:t>
      </w:r>
      <w:r w:rsidRPr="000F6C0B">
        <w:rPr>
          <w:i/>
          <w:iCs/>
        </w:rPr>
        <w:t>and</w:t>
      </w:r>
      <w:r w:rsidRPr="000F6C0B">
        <w:t> renewal, if you prefer. That is always a disappointment to humans, because we want one without the other—transformation without cost or surrender.</w:t>
      </w:r>
    </w:p>
    <w:p w14:paraId="7E8B7F15" w14:textId="77777777" w:rsidR="000F6C0B" w:rsidRPr="000F6C0B" w:rsidRDefault="000F6C0B" w:rsidP="000F6C0B">
      <w:pPr>
        <w:jc w:val="both"/>
      </w:pPr>
      <w:r w:rsidRPr="000F6C0B">
        <w:t>We ordinarily learn to submit and surrender to this scary pattern only when reality demands it of us, as it is doing now. Christians are helped by the fact that Jesus literally submitted to it and came out more than okay. Jesus is our guide, the “pioneer and perfecter of our faith,” as the Letter to the Hebrews puts it (12:2).</w:t>
      </w:r>
    </w:p>
    <w:p w14:paraId="489751E6" w14:textId="77777777" w:rsidR="000F6C0B" w:rsidRPr="000F6C0B" w:rsidRDefault="000F6C0B" w:rsidP="000F6C0B">
      <w:pPr>
        <w:jc w:val="both"/>
      </w:pPr>
      <w:r w:rsidRPr="000F6C0B">
        <w:t>Each time we surrender, each time we trust the dying, we are led to a deeper level. We are grounded for a while, like an electric wire, so there is less resistance and more available energy to trust it the next time. Yet it is still invariably a leap of faith, a walk through some degree of darkness.</w:t>
      </w:r>
    </w:p>
    <w:p w14:paraId="702DB566" w14:textId="77777777" w:rsidR="000F6C0B" w:rsidRPr="000F6C0B" w:rsidRDefault="000F6C0B" w:rsidP="000F6C0B">
      <w:pPr>
        <w:jc w:val="both"/>
      </w:pPr>
      <w:r w:rsidRPr="000F6C0B">
        <w:t>There is something essential that we only know by dying. We really don’t know what life is until we know what death is. Divine Life is so big, so deep, and so indestructible, that it is able to include death.  </w:t>
      </w:r>
    </w:p>
    <w:p w14:paraId="249509E2" w14:textId="77777777" w:rsidR="000F6C0B" w:rsidRPr="000F6C0B" w:rsidRDefault="000F6C0B" w:rsidP="000F6C0B">
      <w:pPr>
        <w:jc w:val="both"/>
      </w:pPr>
      <w:r w:rsidRPr="000F6C0B">
        <w:t>In her March Newsletter from The Omega Center, entitled “Hope in a Time of Crisis,” Franciscan sister and scientist Ilia </w:t>
      </w:r>
      <w:proofErr w:type="spellStart"/>
      <w:r w:rsidRPr="000F6C0B">
        <w:t>Delio</w:t>
      </w:r>
      <w:proofErr w:type="spellEnd"/>
      <w:r w:rsidRPr="000F6C0B">
        <w:t> wrote:  </w:t>
      </w:r>
    </w:p>
    <w:p w14:paraId="04A8F873" w14:textId="77777777" w:rsidR="000F6C0B" w:rsidRPr="000F6C0B" w:rsidRDefault="000F6C0B" w:rsidP="000F6C0B">
      <w:pPr>
        <w:jc w:val="both"/>
      </w:pPr>
      <w:r w:rsidRPr="000F6C0B">
        <w:t>Christianity can help us realize that death and resurrection are part of the evolutionary path toward wholeness; letting go of isolated existence for the sake of deeper union. Something dies but something new is born—which is why the chaos of our times is, in a strange way, a sign of hope; something new is being born within. Out of chaos, a star is born. Breakdown can be break through if we recognize a new pattern of life struggling to emerge. </w:t>
      </w:r>
    </w:p>
    <w:p w14:paraId="615002FB" w14:textId="77777777" w:rsidR="000F6C0B" w:rsidRPr="000F6C0B" w:rsidRDefault="000F6C0B" w:rsidP="000F6C0B">
      <w:pPr>
        <w:jc w:val="both"/>
      </w:pPr>
      <w:r w:rsidRPr="000F6C0B">
        <w:t>We may find Ilia’s words challenging but I hope we also find them encouraging—reminding us to look for new signs of life and new ways of being, today and in the days to come.  </w:t>
      </w:r>
    </w:p>
    <w:p w14:paraId="558F41A8" w14:textId="77777777" w:rsidR="000F6C0B" w:rsidRPr="000F6C0B" w:rsidRDefault="000F6C0B" w:rsidP="000F6C0B">
      <w:pPr>
        <w:jc w:val="both"/>
      </w:pPr>
      <w:r w:rsidRPr="000F6C0B">
        <w:t> </w:t>
      </w:r>
    </w:p>
    <w:p w14:paraId="2EDB59E4" w14:textId="77777777" w:rsidR="00217743" w:rsidRDefault="00217743" w:rsidP="000F6C0B">
      <w:pPr>
        <w:jc w:val="both"/>
      </w:pPr>
    </w:p>
    <w:sectPr w:rsidR="0021774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C0B"/>
    <w:rsid w:val="000F6C0B"/>
    <w:rsid w:val="0021774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4CAEF"/>
  <w15:chartTrackingRefBased/>
  <w15:docId w15:val="{3D18DEEF-73D2-4BF2-BF57-4E8971529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6C0B"/>
    <w:rPr>
      <w:color w:val="0563C1" w:themeColor="hyperlink"/>
      <w:u w:val="single"/>
    </w:rPr>
  </w:style>
  <w:style w:type="character" w:styleId="UnresolvedMention">
    <w:name w:val="Unresolved Mention"/>
    <w:basedOn w:val="DefaultParagraphFont"/>
    <w:uiPriority w:val="99"/>
    <w:semiHidden/>
    <w:unhideWhenUsed/>
    <w:rsid w:val="000F6C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603550">
      <w:bodyDiv w:val="1"/>
      <w:marLeft w:val="0"/>
      <w:marRight w:val="0"/>
      <w:marTop w:val="0"/>
      <w:marBottom w:val="0"/>
      <w:divBdr>
        <w:top w:val="none" w:sz="0" w:space="0" w:color="auto"/>
        <w:left w:val="none" w:sz="0" w:space="0" w:color="auto"/>
        <w:bottom w:val="none" w:sz="0" w:space="0" w:color="auto"/>
        <w:right w:val="none" w:sz="0" w:space="0" w:color="auto"/>
      </w:divBdr>
      <w:divsChild>
        <w:div w:id="1688558276">
          <w:marLeft w:val="300"/>
          <w:marRight w:val="300"/>
          <w:marTop w:val="0"/>
          <w:marBottom w:val="0"/>
          <w:divBdr>
            <w:top w:val="none" w:sz="0" w:space="0" w:color="auto"/>
            <w:left w:val="none" w:sz="0" w:space="0" w:color="auto"/>
            <w:bottom w:val="none" w:sz="0" w:space="0" w:color="auto"/>
            <w:right w:val="none" w:sz="0" w:space="0" w:color="auto"/>
          </w:divBdr>
          <w:divsChild>
            <w:div w:id="1229345120">
              <w:marLeft w:val="0"/>
              <w:marRight w:val="0"/>
              <w:marTop w:val="0"/>
              <w:marBottom w:val="0"/>
              <w:divBdr>
                <w:top w:val="none" w:sz="0" w:space="0" w:color="auto"/>
                <w:left w:val="none" w:sz="0" w:space="0" w:color="auto"/>
                <w:bottom w:val="none" w:sz="0" w:space="0" w:color="auto"/>
                <w:right w:val="none" w:sz="0" w:space="0" w:color="auto"/>
              </w:divBdr>
            </w:div>
          </w:divsChild>
        </w:div>
        <w:div w:id="53090840">
          <w:marLeft w:val="300"/>
          <w:marRight w:val="300"/>
          <w:marTop w:val="0"/>
          <w:marBottom w:val="0"/>
          <w:divBdr>
            <w:top w:val="none" w:sz="0" w:space="0" w:color="auto"/>
            <w:left w:val="none" w:sz="0" w:space="0" w:color="auto"/>
            <w:bottom w:val="none" w:sz="0" w:space="0" w:color="auto"/>
            <w:right w:val="none" w:sz="0" w:space="0" w:color="auto"/>
          </w:divBdr>
          <w:divsChild>
            <w:div w:id="1160075394">
              <w:marLeft w:val="0"/>
              <w:marRight w:val="0"/>
              <w:marTop w:val="0"/>
              <w:marBottom w:val="0"/>
              <w:divBdr>
                <w:top w:val="none" w:sz="0" w:space="0" w:color="auto"/>
                <w:left w:val="none" w:sz="0" w:space="0" w:color="auto"/>
                <w:bottom w:val="none" w:sz="0" w:space="0" w:color="auto"/>
                <w:right w:val="none" w:sz="0" w:space="0" w:color="auto"/>
              </w:divBdr>
            </w:div>
          </w:divsChild>
        </w:div>
        <w:div w:id="110177076">
          <w:marLeft w:val="300"/>
          <w:marRight w:val="300"/>
          <w:marTop w:val="0"/>
          <w:marBottom w:val="0"/>
          <w:divBdr>
            <w:top w:val="none" w:sz="0" w:space="0" w:color="auto"/>
            <w:left w:val="none" w:sz="0" w:space="0" w:color="auto"/>
            <w:bottom w:val="none" w:sz="0" w:space="0" w:color="auto"/>
            <w:right w:val="none" w:sz="0" w:space="0" w:color="auto"/>
          </w:divBdr>
          <w:divsChild>
            <w:div w:id="729812669">
              <w:marLeft w:val="0"/>
              <w:marRight w:val="0"/>
              <w:marTop w:val="0"/>
              <w:marBottom w:val="300"/>
              <w:divBdr>
                <w:top w:val="none" w:sz="0" w:space="0" w:color="auto"/>
                <w:left w:val="none" w:sz="0" w:space="0" w:color="auto"/>
                <w:bottom w:val="none" w:sz="0" w:space="0" w:color="auto"/>
                <w:right w:val="none" w:sz="0" w:space="0" w:color="auto"/>
              </w:divBdr>
            </w:div>
          </w:divsChild>
        </w:div>
        <w:div w:id="1620911362">
          <w:marLeft w:val="300"/>
          <w:marRight w:val="300"/>
          <w:marTop w:val="0"/>
          <w:marBottom w:val="0"/>
          <w:divBdr>
            <w:top w:val="none" w:sz="0" w:space="0" w:color="auto"/>
            <w:left w:val="none" w:sz="0" w:space="0" w:color="auto"/>
            <w:bottom w:val="none" w:sz="0" w:space="0" w:color="auto"/>
            <w:right w:val="none" w:sz="0" w:space="0" w:color="auto"/>
          </w:divBdr>
          <w:divsChild>
            <w:div w:id="169292582">
              <w:marLeft w:val="0"/>
              <w:marRight w:val="0"/>
              <w:marTop w:val="0"/>
              <w:marBottom w:val="0"/>
              <w:divBdr>
                <w:top w:val="none" w:sz="0" w:space="0" w:color="auto"/>
                <w:left w:val="none" w:sz="0" w:space="0" w:color="auto"/>
                <w:bottom w:val="none" w:sz="0" w:space="0" w:color="auto"/>
                <w:right w:val="none" w:sz="0" w:space="0" w:color="auto"/>
              </w:divBdr>
            </w:div>
          </w:divsChild>
        </w:div>
        <w:div w:id="832839459">
          <w:marLeft w:val="300"/>
          <w:marRight w:val="300"/>
          <w:marTop w:val="0"/>
          <w:marBottom w:val="0"/>
          <w:divBdr>
            <w:top w:val="none" w:sz="0" w:space="0" w:color="auto"/>
            <w:left w:val="none" w:sz="0" w:space="0" w:color="auto"/>
            <w:bottom w:val="none" w:sz="0" w:space="0" w:color="auto"/>
            <w:right w:val="none" w:sz="0" w:space="0" w:color="auto"/>
          </w:divBdr>
          <w:divsChild>
            <w:div w:id="1129668856">
              <w:marLeft w:val="0"/>
              <w:marRight w:val="0"/>
              <w:marTop w:val="0"/>
              <w:marBottom w:val="0"/>
              <w:divBdr>
                <w:top w:val="none" w:sz="0" w:space="0" w:color="auto"/>
                <w:left w:val="none" w:sz="0" w:space="0" w:color="auto"/>
                <w:bottom w:val="none" w:sz="0" w:space="0" w:color="auto"/>
                <w:right w:val="none" w:sz="0" w:space="0" w:color="auto"/>
              </w:divBdr>
            </w:div>
          </w:divsChild>
        </w:div>
        <w:div w:id="1064647831">
          <w:marLeft w:val="300"/>
          <w:marRight w:val="300"/>
          <w:marTop w:val="0"/>
          <w:marBottom w:val="0"/>
          <w:divBdr>
            <w:top w:val="none" w:sz="0" w:space="0" w:color="auto"/>
            <w:left w:val="none" w:sz="0" w:space="0" w:color="auto"/>
            <w:bottom w:val="none" w:sz="0" w:space="0" w:color="auto"/>
            <w:right w:val="none" w:sz="0" w:space="0" w:color="auto"/>
          </w:divBdr>
          <w:divsChild>
            <w:div w:id="197088390">
              <w:marLeft w:val="0"/>
              <w:marRight w:val="0"/>
              <w:marTop w:val="0"/>
              <w:marBottom w:val="0"/>
              <w:divBdr>
                <w:top w:val="none" w:sz="0" w:space="0" w:color="auto"/>
                <w:left w:val="none" w:sz="0" w:space="0" w:color="auto"/>
                <w:bottom w:val="none" w:sz="0" w:space="0" w:color="auto"/>
                <w:right w:val="none" w:sz="0" w:space="0" w:color="auto"/>
              </w:divBdr>
            </w:div>
          </w:divsChild>
        </w:div>
        <w:div w:id="1173641495">
          <w:marLeft w:val="300"/>
          <w:marRight w:val="300"/>
          <w:marTop w:val="0"/>
          <w:marBottom w:val="0"/>
          <w:divBdr>
            <w:top w:val="none" w:sz="0" w:space="0" w:color="auto"/>
            <w:left w:val="none" w:sz="0" w:space="0" w:color="auto"/>
            <w:bottom w:val="none" w:sz="0" w:space="0" w:color="auto"/>
            <w:right w:val="none" w:sz="0" w:space="0" w:color="auto"/>
          </w:divBdr>
          <w:divsChild>
            <w:div w:id="289555446">
              <w:marLeft w:val="0"/>
              <w:marRight w:val="0"/>
              <w:marTop w:val="0"/>
              <w:marBottom w:val="0"/>
              <w:divBdr>
                <w:top w:val="none" w:sz="0" w:space="0" w:color="auto"/>
                <w:left w:val="none" w:sz="0" w:space="0" w:color="auto"/>
                <w:bottom w:val="none" w:sz="0" w:space="0" w:color="auto"/>
                <w:right w:val="none" w:sz="0" w:space="0" w:color="auto"/>
              </w:divBdr>
            </w:div>
          </w:divsChild>
        </w:div>
        <w:div w:id="482895933">
          <w:marLeft w:val="300"/>
          <w:marRight w:val="300"/>
          <w:marTop w:val="0"/>
          <w:marBottom w:val="0"/>
          <w:divBdr>
            <w:top w:val="none" w:sz="0" w:space="0" w:color="auto"/>
            <w:left w:val="none" w:sz="0" w:space="0" w:color="auto"/>
            <w:bottom w:val="none" w:sz="0" w:space="0" w:color="auto"/>
            <w:right w:val="none" w:sz="0" w:space="0" w:color="auto"/>
          </w:divBdr>
          <w:divsChild>
            <w:div w:id="611285668">
              <w:marLeft w:val="0"/>
              <w:marRight w:val="0"/>
              <w:marTop w:val="0"/>
              <w:marBottom w:val="0"/>
              <w:divBdr>
                <w:top w:val="none" w:sz="0" w:space="0" w:color="auto"/>
                <w:left w:val="none" w:sz="0" w:space="0" w:color="auto"/>
                <w:bottom w:val="none" w:sz="0" w:space="0" w:color="auto"/>
                <w:right w:val="none" w:sz="0" w:space="0" w:color="auto"/>
              </w:divBdr>
              <w:divsChild>
                <w:div w:id="1922372517">
                  <w:blockQuote w:val="1"/>
                  <w:marLeft w:val="0"/>
                  <w:marRight w:val="0"/>
                  <w:marTop w:val="300"/>
                  <w:marBottom w:val="0"/>
                  <w:divBdr>
                    <w:top w:val="none" w:sz="0" w:space="0" w:color="auto"/>
                    <w:left w:val="single" w:sz="24" w:space="11" w:color="C4C4C4"/>
                    <w:bottom w:val="none" w:sz="0" w:space="0" w:color="auto"/>
                    <w:right w:val="none" w:sz="0" w:space="0" w:color="auto"/>
                  </w:divBdr>
                </w:div>
              </w:divsChild>
            </w:div>
          </w:divsChild>
        </w:div>
        <w:div w:id="361129267">
          <w:marLeft w:val="300"/>
          <w:marRight w:val="300"/>
          <w:marTop w:val="0"/>
          <w:marBottom w:val="0"/>
          <w:divBdr>
            <w:top w:val="none" w:sz="0" w:space="0" w:color="auto"/>
            <w:left w:val="none" w:sz="0" w:space="0" w:color="auto"/>
            <w:bottom w:val="none" w:sz="0" w:space="0" w:color="auto"/>
            <w:right w:val="none" w:sz="0" w:space="0" w:color="auto"/>
          </w:divBdr>
          <w:divsChild>
            <w:div w:id="63021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280566">
      <w:bodyDiv w:val="1"/>
      <w:marLeft w:val="0"/>
      <w:marRight w:val="0"/>
      <w:marTop w:val="0"/>
      <w:marBottom w:val="0"/>
      <w:divBdr>
        <w:top w:val="none" w:sz="0" w:space="0" w:color="auto"/>
        <w:left w:val="none" w:sz="0" w:space="0" w:color="auto"/>
        <w:bottom w:val="none" w:sz="0" w:space="0" w:color="auto"/>
        <w:right w:val="none" w:sz="0" w:space="0" w:color="auto"/>
      </w:divBdr>
      <w:divsChild>
        <w:div w:id="897981298">
          <w:marLeft w:val="300"/>
          <w:marRight w:val="300"/>
          <w:marTop w:val="0"/>
          <w:marBottom w:val="0"/>
          <w:divBdr>
            <w:top w:val="none" w:sz="0" w:space="0" w:color="auto"/>
            <w:left w:val="none" w:sz="0" w:space="0" w:color="auto"/>
            <w:bottom w:val="none" w:sz="0" w:space="0" w:color="auto"/>
            <w:right w:val="none" w:sz="0" w:space="0" w:color="auto"/>
          </w:divBdr>
          <w:divsChild>
            <w:div w:id="1900702889">
              <w:marLeft w:val="0"/>
              <w:marRight w:val="0"/>
              <w:marTop w:val="0"/>
              <w:marBottom w:val="0"/>
              <w:divBdr>
                <w:top w:val="none" w:sz="0" w:space="0" w:color="auto"/>
                <w:left w:val="none" w:sz="0" w:space="0" w:color="auto"/>
                <w:bottom w:val="none" w:sz="0" w:space="0" w:color="auto"/>
                <w:right w:val="none" w:sz="0" w:space="0" w:color="auto"/>
              </w:divBdr>
            </w:div>
          </w:divsChild>
        </w:div>
        <w:div w:id="335772994">
          <w:marLeft w:val="300"/>
          <w:marRight w:val="300"/>
          <w:marTop w:val="0"/>
          <w:marBottom w:val="0"/>
          <w:divBdr>
            <w:top w:val="none" w:sz="0" w:space="0" w:color="auto"/>
            <w:left w:val="none" w:sz="0" w:space="0" w:color="auto"/>
            <w:bottom w:val="none" w:sz="0" w:space="0" w:color="auto"/>
            <w:right w:val="none" w:sz="0" w:space="0" w:color="auto"/>
          </w:divBdr>
          <w:divsChild>
            <w:div w:id="1989555918">
              <w:marLeft w:val="0"/>
              <w:marRight w:val="0"/>
              <w:marTop w:val="0"/>
              <w:marBottom w:val="0"/>
              <w:divBdr>
                <w:top w:val="none" w:sz="0" w:space="0" w:color="auto"/>
                <w:left w:val="none" w:sz="0" w:space="0" w:color="auto"/>
                <w:bottom w:val="none" w:sz="0" w:space="0" w:color="auto"/>
                <w:right w:val="none" w:sz="0" w:space="0" w:color="auto"/>
              </w:divBdr>
            </w:div>
          </w:divsChild>
        </w:div>
        <w:div w:id="1192112589">
          <w:marLeft w:val="300"/>
          <w:marRight w:val="300"/>
          <w:marTop w:val="0"/>
          <w:marBottom w:val="0"/>
          <w:divBdr>
            <w:top w:val="none" w:sz="0" w:space="0" w:color="auto"/>
            <w:left w:val="none" w:sz="0" w:space="0" w:color="auto"/>
            <w:bottom w:val="none" w:sz="0" w:space="0" w:color="auto"/>
            <w:right w:val="none" w:sz="0" w:space="0" w:color="auto"/>
          </w:divBdr>
          <w:divsChild>
            <w:div w:id="2137986565">
              <w:marLeft w:val="0"/>
              <w:marRight w:val="0"/>
              <w:marTop w:val="0"/>
              <w:marBottom w:val="300"/>
              <w:divBdr>
                <w:top w:val="none" w:sz="0" w:space="0" w:color="auto"/>
                <w:left w:val="none" w:sz="0" w:space="0" w:color="auto"/>
                <w:bottom w:val="none" w:sz="0" w:space="0" w:color="auto"/>
                <w:right w:val="none" w:sz="0" w:space="0" w:color="auto"/>
              </w:divBdr>
            </w:div>
          </w:divsChild>
        </w:div>
        <w:div w:id="996153990">
          <w:marLeft w:val="300"/>
          <w:marRight w:val="300"/>
          <w:marTop w:val="0"/>
          <w:marBottom w:val="0"/>
          <w:divBdr>
            <w:top w:val="none" w:sz="0" w:space="0" w:color="auto"/>
            <w:left w:val="none" w:sz="0" w:space="0" w:color="auto"/>
            <w:bottom w:val="none" w:sz="0" w:space="0" w:color="auto"/>
            <w:right w:val="none" w:sz="0" w:space="0" w:color="auto"/>
          </w:divBdr>
          <w:divsChild>
            <w:div w:id="785080505">
              <w:marLeft w:val="0"/>
              <w:marRight w:val="0"/>
              <w:marTop w:val="0"/>
              <w:marBottom w:val="0"/>
              <w:divBdr>
                <w:top w:val="none" w:sz="0" w:space="0" w:color="auto"/>
                <w:left w:val="none" w:sz="0" w:space="0" w:color="auto"/>
                <w:bottom w:val="none" w:sz="0" w:space="0" w:color="auto"/>
                <w:right w:val="none" w:sz="0" w:space="0" w:color="auto"/>
              </w:divBdr>
            </w:div>
          </w:divsChild>
        </w:div>
        <w:div w:id="894392817">
          <w:marLeft w:val="300"/>
          <w:marRight w:val="300"/>
          <w:marTop w:val="0"/>
          <w:marBottom w:val="0"/>
          <w:divBdr>
            <w:top w:val="none" w:sz="0" w:space="0" w:color="auto"/>
            <w:left w:val="none" w:sz="0" w:space="0" w:color="auto"/>
            <w:bottom w:val="none" w:sz="0" w:space="0" w:color="auto"/>
            <w:right w:val="none" w:sz="0" w:space="0" w:color="auto"/>
          </w:divBdr>
          <w:divsChild>
            <w:div w:id="435834597">
              <w:marLeft w:val="0"/>
              <w:marRight w:val="0"/>
              <w:marTop w:val="0"/>
              <w:marBottom w:val="0"/>
              <w:divBdr>
                <w:top w:val="none" w:sz="0" w:space="0" w:color="auto"/>
                <w:left w:val="none" w:sz="0" w:space="0" w:color="auto"/>
                <w:bottom w:val="none" w:sz="0" w:space="0" w:color="auto"/>
                <w:right w:val="none" w:sz="0" w:space="0" w:color="auto"/>
              </w:divBdr>
            </w:div>
          </w:divsChild>
        </w:div>
        <w:div w:id="604077724">
          <w:marLeft w:val="300"/>
          <w:marRight w:val="300"/>
          <w:marTop w:val="0"/>
          <w:marBottom w:val="0"/>
          <w:divBdr>
            <w:top w:val="none" w:sz="0" w:space="0" w:color="auto"/>
            <w:left w:val="none" w:sz="0" w:space="0" w:color="auto"/>
            <w:bottom w:val="none" w:sz="0" w:space="0" w:color="auto"/>
            <w:right w:val="none" w:sz="0" w:space="0" w:color="auto"/>
          </w:divBdr>
          <w:divsChild>
            <w:div w:id="305475091">
              <w:marLeft w:val="0"/>
              <w:marRight w:val="0"/>
              <w:marTop w:val="0"/>
              <w:marBottom w:val="0"/>
              <w:divBdr>
                <w:top w:val="none" w:sz="0" w:space="0" w:color="auto"/>
                <w:left w:val="none" w:sz="0" w:space="0" w:color="auto"/>
                <w:bottom w:val="none" w:sz="0" w:space="0" w:color="auto"/>
                <w:right w:val="none" w:sz="0" w:space="0" w:color="auto"/>
              </w:divBdr>
            </w:div>
          </w:divsChild>
        </w:div>
        <w:div w:id="1075786696">
          <w:marLeft w:val="300"/>
          <w:marRight w:val="300"/>
          <w:marTop w:val="0"/>
          <w:marBottom w:val="0"/>
          <w:divBdr>
            <w:top w:val="none" w:sz="0" w:space="0" w:color="auto"/>
            <w:left w:val="none" w:sz="0" w:space="0" w:color="auto"/>
            <w:bottom w:val="none" w:sz="0" w:space="0" w:color="auto"/>
            <w:right w:val="none" w:sz="0" w:space="0" w:color="auto"/>
          </w:divBdr>
          <w:divsChild>
            <w:div w:id="1392386065">
              <w:marLeft w:val="0"/>
              <w:marRight w:val="0"/>
              <w:marTop w:val="0"/>
              <w:marBottom w:val="0"/>
              <w:divBdr>
                <w:top w:val="none" w:sz="0" w:space="0" w:color="auto"/>
                <w:left w:val="none" w:sz="0" w:space="0" w:color="auto"/>
                <w:bottom w:val="none" w:sz="0" w:space="0" w:color="auto"/>
                <w:right w:val="none" w:sz="0" w:space="0" w:color="auto"/>
              </w:divBdr>
            </w:div>
          </w:divsChild>
        </w:div>
        <w:div w:id="956182200">
          <w:marLeft w:val="300"/>
          <w:marRight w:val="300"/>
          <w:marTop w:val="0"/>
          <w:marBottom w:val="0"/>
          <w:divBdr>
            <w:top w:val="none" w:sz="0" w:space="0" w:color="auto"/>
            <w:left w:val="none" w:sz="0" w:space="0" w:color="auto"/>
            <w:bottom w:val="none" w:sz="0" w:space="0" w:color="auto"/>
            <w:right w:val="none" w:sz="0" w:space="0" w:color="auto"/>
          </w:divBdr>
          <w:divsChild>
            <w:div w:id="1383166702">
              <w:marLeft w:val="0"/>
              <w:marRight w:val="0"/>
              <w:marTop w:val="0"/>
              <w:marBottom w:val="0"/>
              <w:divBdr>
                <w:top w:val="none" w:sz="0" w:space="0" w:color="auto"/>
                <w:left w:val="none" w:sz="0" w:space="0" w:color="auto"/>
                <w:bottom w:val="none" w:sz="0" w:space="0" w:color="auto"/>
                <w:right w:val="none" w:sz="0" w:space="0" w:color="auto"/>
              </w:divBdr>
              <w:divsChild>
                <w:div w:id="292173493">
                  <w:blockQuote w:val="1"/>
                  <w:marLeft w:val="0"/>
                  <w:marRight w:val="0"/>
                  <w:marTop w:val="300"/>
                  <w:marBottom w:val="0"/>
                  <w:divBdr>
                    <w:top w:val="none" w:sz="0" w:space="0" w:color="auto"/>
                    <w:left w:val="single" w:sz="24" w:space="11" w:color="C4C4C4"/>
                    <w:bottom w:val="none" w:sz="0" w:space="0" w:color="auto"/>
                    <w:right w:val="none" w:sz="0" w:space="0" w:color="auto"/>
                  </w:divBdr>
                </w:div>
              </w:divsChild>
            </w:div>
          </w:divsChild>
        </w:div>
        <w:div w:id="1217399243">
          <w:marLeft w:val="300"/>
          <w:marRight w:val="300"/>
          <w:marTop w:val="0"/>
          <w:marBottom w:val="0"/>
          <w:divBdr>
            <w:top w:val="none" w:sz="0" w:space="0" w:color="auto"/>
            <w:left w:val="none" w:sz="0" w:space="0" w:color="auto"/>
            <w:bottom w:val="none" w:sz="0" w:space="0" w:color="auto"/>
            <w:right w:val="none" w:sz="0" w:space="0" w:color="auto"/>
          </w:divBdr>
          <w:divsChild>
            <w:div w:id="154432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302</Words>
  <Characters>1723</Characters>
  <Application>Microsoft Office Word</Application>
  <DocSecurity>0</DocSecurity>
  <Lines>14</Lines>
  <Paragraphs>4</Paragraphs>
  <ScaleCrop>false</ScaleCrop>
  <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Scott</dc:creator>
  <cp:keywords/>
  <dc:description/>
  <cp:lastModifiedBy>Susan Scott</cp:lastModifiedBy>
  <cp:revision>1</cp:revision>
  <dcterms:created xsi:type="dcterms:W3CDTF">2020-04-16T16:13:00Z</dcterms:created>
  <dcterms:modified xsi:type="dcterms:W3CDTF">2020-04-16T16:15:00Z</dcterms:modified>
</cp:coreProperties>
</file>