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532" w:rsidRPr="00D0571A" w:rsidRDefault="00D0571A" w:rsidP="00601103">
      <w:pPr>
        <w:spacing w:after="0"/>
        <w:jc w:val="center"/>
        <w:rPr>
          <w:b/>
          <w:sz w:val="32"/>
          <w:szCs w:val="32"/>
        </w:rPr>
      </w:pPr>
      <w:r w:rsidRPr="00D0571A">
        <w:rPr>
          <w:b/>
          <w:sz w:val="32"/>
          <w:szCs w:val="32"/>
        </w:rPr>
        <w:t>Secretary’s Report</w:t>
      </w:r>
    </w:p>
    <w:p w:rsidR="00601103" w:rsidRDefault="00D0571A" w:rsidP="00601103">
      <w:pPr>
        <w:spacing w:after="0"/>
        <w:jc w:val="center"/>
        <w:rPr>
          <w:b/>
          <w:sz w:val="32"/>
          <w:szCs w:val="32"/>
        </w:rPr>
      </w:pPr>
      <w:r w:rsidRPr="00D0571A">
        <w:rPr>
          <w:b/>
          <w:sz w:val="32"/>
          <w:szCs w:val="32"/>
        </w:rPr>
        <w:t xml:space="preserve">Midwinter Meeting </w:t>
      </w:r>
    </w:p>
    <w:p w:rsidR="00D0571A" w:rsidRDefault="00D0571A" w:rsidP="00601103">
      <w:pPr>
        <w:spacing w:after="0"/>
        <w:jc w:val="center"/>
        <w:rPr>
          <w:b/>
          <w:sz w:val="32"/>
          <w:szCs w:val="32"/>
        </w:rPr>
      </w:pPr>
      <w:r w:rsidRPr="00D0571A">
        <w:rPr>
          <w:b/>
          <w:sz w:val="32"/>
          <w:szCs w:val="32"/>
        </w:rPr>
        <w:t>Feb 3, 2018</w:t>
      </w:r>
    </w:p>
    <w:p w:rsidR="00601103" w:rsidRDefault="00601103" w:rsidP="00D0571A">
      <w:pPr>
        <w:rPr>
          <w:sz w:val="32"/>
          <w:szCs w:val="32"/>
        </w:rPr>
      </w:pPr>
    </w:p>
    <w:p w:rsidR="00D0571A" w:rsidRDefault="00135949" w:rsidP="00601103">
      <w:pPr>
        <w:spacing w:after="0"/>
        <w:rPr>
          <w:sz w:val="32"/>
          <w:szCs w:val="32"/>
        </w:rPr>
      </w:pPr>
      <w:r w:rsidRPr="00135949">
        <w:rPr>
          <w:sz w:val="32"/>
          <w:szCs w:val="32"/>
        </w:rPr>
        <w:t>Madam President</w:t>
      </w:r>
      <w:r w:rsidR="00601103">
        <w:rPr>
          <w:sz w:val="32"/>
          <w:szCs w:val="32"/>
        </w:rPr>
        <w:t>;</w:t>
      </w:r>
      <w:r w:rsidRPr="00135949">
        <w:rPr>
          <w:sz w:val="32"/>
          <w:szCs w:val="32"/>
        </w:rPr>
        <w:t xml:space="preserve"> </w:t>
      </w:r>
    </w:p>
    <w:p w:rsidR="00601103" w:rsidRPr="00135949" w:rsidRDefault="00601103" w:rsidP="00601103">
      <w:pPr>
        <w:spacing w:after="0"/>
        <w:rPr>
          <w:sz w:val="32"/>
          <w:szCs w:val="32"/>
        </w:rPr>
      </w:pPr>
    </w:p>
    <w:p w:rsidR="00135949" w:rsidRDefault="00135949" w:rsidP="00601103">
      <w:pPr>
        <w:spacing w:after="0"/>
        <w:rPr>
          <w:sz w:val="32"/>
          <w:szCs w:val="32"/>
        </w:rPr>
      </w:pPr>
      <w:r w:rsidRPr="00135949">
        <w:rPr>
          <w:sz w:val="32"/>
          <w:szCs w:val="32"/>
        </w:rPr>
        <w:t>We all like to carry out the responsibilities of a secretary to the best of our ability.</w:t>
      </w:r>
      <w:r>
        <w:rPr>
          <w:sz w:val="32"/>
          <w:szCs w:val="32"/>
        </w:rPr>
        <w:t xml:space="preserve"> A good job description is very much appreciated. One can be found in “The Handbook for Secretaries” which can be downloaded from the National Website. It is very helpful. Also </w:t>
      </w:r>
      <w:r w:rsidR="00284F90">
        <w:rPr>
          <w:sz w:val="32"/>
          <w:szCs w:val="32"/>
        </w:rPr>
        <w:t>remember to tap into the expertise of the past Secretary</w:t>
      </w:r>
      <w:bookmarkStart w:id="0" w:name="_GoBack"/>
      <w:bookmarkEnd w:id="0"/>
      <w:r w:rsidR="00284F90">
        <w:rPr>
          <w:sz w:val="32"/>
          <w:szCs w:val="32"/>
        </w:rPr>
        <w:t>. She will graciously mentor you.</w:t>
      </w:r>
    </w:p>
    <w:p w:rsidR="00601103" w:rsidRDefault="00601103" w:rsidP="00601103">
      <w:pPr>
        <w:spacing w:after="0"/>
        <w:rPr>
          <w:sz w:val="32"/>
          <w:szCs w:val="32"/>
        </w:rPr>
      </w:pPr>
    </w:p>
    <w:p w:rsidR="00284F90" w:rsidRDefault="00284F90" w:rsidP="00601103">
      <w:pPr>
        <w:spacing w:after="0"/>
        <w:rPr>
          <w:sz w:val="32"/>
          <w:szCs w:val="32"/>
        </w:rPr>
      </w:pPr>
      <w:r>
        <w:rPr>
          <w:sz w:val="32"/>
          <w:szCs w:val="32"/>
        </w:rPr>
        <w:t>I am keeping the Parish Council Rosters updated. In your packages you received a Roster form. Please fill it out and include emails for all the convenors, if they have email. This is how the Diocesan Chairs will communicate with their Parish Council counterparts. If you completed the form at Fall Meeting and have no changes, there is no need. You do not need to do it again until there are changes to your roster.</w:t>
      </w:r>
    </w:p>
    <w:p w:rsidR="00601103" w:rsidRDefault="00601103" w:rsidP="00601103">
      <w:pPr>
        <w:spacing w:after="0"/>
        <w:rPr>
          <w:sz w:val="32"/>
          <w:szCs w:val="32"/>
        </w:rPr>
      </w:pPr>
    </w:p>
    <w:p w:rsidR="00601103" w:rsidRDefault="00284F90" w:rsidP="00601103">
      <w:pPr>
        <w:spacing w:after="0"/>
        <w:rPr>
          <w:sz w:val="32"/>
          <w:szCs w:val="32"/>
        </w:rPr>
      </w:pPr>
      <w:r>
        <w:rPr>
          <w:sz w:val="32"/>
          <w:szCs w:val="32"/>
        </w:rPr>
        <w:t xml:space="preserve">This concludes my report. </w:t>
      </w:r>
    </w:p>
    <w:p w:rsidR="00601103" w:rsidRDefault="00601103" w:rsidP="00601103">
      <w:pPr>
        <w:spacing w:after="0"/>
        <w:rPr>
          <w:sz w:val="32"/>
          <w:szCs w:val="32"/>
        </w:rPr>
      </w:pPr>
    </w:p>
    <w:p w:rsidR="00284F90" w:rsidRDefault="00284F90" w:rsidP="00601103">
      <w:pPr>
        <w:spacing w:after="0"/>
        <w:rPr>
          <w:sz w:val="32"/>
          <w:szCs w:val="32"/>
        </w:rPr>
      </w:pPr>
      <w:r>
        <w:rPr>
          <w:sz w:val="32"/>
          <w:szCs w:val="32"/>
        </w:rPr>
        <w:t>Are there any questions?</w:t>
      </w:r>
    </w:p>
    <w:p w:rsidR="00601103" w:rsidRDefault="00601103" w:rsidP="00601103">
      <w:pPr>
        <w:spacing w:after="0"/>
        <w:rPr>
          <w:sz w:val="32"/>
          <w:szCs w:val="32"/>
        </w:rPr>
      </w:pPr>
    </w:p>
    <w:p w:rsidR="00601103" w:rsidRDefault="00601103" w:rsidP="00601103">
      <w:pPr>
        <w:spacing w:after="0"/>
        <w:rPr>
          <w:sz w:val="32"/>
          <w:szCs w:val="32"/>
        </w:rPr>
      </w:pPr>
    </w:p>
    <w:p w:rsidR="000143BA" w:rsidRDefault="000143BA" w:rsidP="00601103">
      <w:pPr>
        <w:spacing w:after="0"/>
        <w:rPr>
          <w:sz w:val="32"/>
          <w:szCs w:val="32"/>
        </w:rPr>
      </w:pPr>
      <w:r>
        <w:rPr>
          <w:sz w:val="32"/>
          <w:szCs w:val="32"/>
        </w:rPr>
        <w:t>Pat Keith</w:t>
      </w:r>
    </w:p>
    <w:p w:rsidR="00601103" w:rsidRDefault="00601103" w:rsidP="00601103">
      <w:pPr>
        <w:spacing w:after="0"/>
        <w:rPr>
          <w:sz w:val="32"/>
          <w:szCs w:val="32"/>
        </w:rPr>
      </w:pPr>
      <w:r>
        <w:rPr>
          <w:sz w:val="32"/>
          <w:szCs w:val="32"/>
        </w:rPr>
        <w:t>Secretary</w:t>
      </w:r>
    </w:p>
    <w:p w:rsidR="00601103" w:rsidRPr="00135949" w:rsidRDefault="00601103" w:rsidP="00601103">
      <w:pPr>
        <w:spacing w:after="0"/>
        <w:rPr>
          <w:sz w:val="32"/>
          <w:szCs w:val="32"/>
        </w:rPr>
      </w:pPr>
      <w:r>
        <w:rPr>
          <w:sz w:val="32"/>
          <w:szCs w:val="32"/>
        </w:rPr>
        <w:t>Edmonton Diocesan Council</w:t>
      </w:r>
    </w:p>
    <w:sectPr w:rsidR="00601103" w:rsidRPr="00135949">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CA6" w:rsidRDefault="00BC6CA6" w:rsidP="00364EEC">
      <w:pPr>
        <w:spacing w:after="0" w:line="240" w:lineRule="auto"/>
      </w:pPr>
      <w:r>
        <w:separator/>
      </w:r>
    </w:p>
  </w:endnote>
  <w:endnote w:type="continuationSeparator" w:id="0">
    <w:p w:rsidR="00BC6CA6" w:rsidRDefault="00BC6CA6" w:rsidP="00364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CA6" w:rsidRDefault="00BC6CA6" w:rsidP="00364EEC">
      <w:pPr>
        <w:spacing w:after="0" w:line="240" w:lineRule="auto"/>
      </w:pPr>
      <w:r>
        <w:separator/>
      </w:r>
    </w:p>
  </w:footnote>
  <w:footnote w:type="continuationSeparator" w:id="0">
    <w:p w:rsidR="00BC6CA6" w:rsidRDefault="00BC6CA6" w:rsidP="00364E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EC" w:rsidRPr="00457905" w:rsidRDefault="00364EEC" w:rsidP="00364EEC">
    <w:pPr>
      <w:spacing w:after="0"/>
      <w:jc w:val="center"/>
      <w:outlineLvl w:val="0"/>
      <w:rPr>
        <w:rFonts w:ascii="Georgia" w:hAnsi="Georgia"/>
        <w:b/>
        <w:sz w:val="36"/>
        <w:szCs w:val="36"/>
      </w:rPr>
    </w:pPr>
    <w:r>
      <w:rPr>
        <w:noProof/>
        <w:lang w:eastAsia="en-CA"/>
      </w:rPr>
      <mc:AlternateContent>
        <mc:Choice Requires="wps">
          <w:drawing>
            <wp:anchor distT="0" distB="0" distL="114300" distR="114300" simplePos="0" relativeHeight="251659264" behindDoc="0" locked="0" layoutInCell="1" allowOverlap="1" wp14:anchorId="39F67C09" wp14:editId="40014374">
              <wp:simplePos x="0" y="0"/>
              <wp:positionH relativeFrom="column">
                <wp:posOffset>5572125</wp:posOffset>
              </wp:positionH>
              <wp:positionV relativeFrom="paragraph">
                <wp:posOffset>-259283</wp:posOffset>
              </wp:positionV>
              <wp:extent cx="1059815" cy="903605"/>
              <wp:effectExtent l="0" t="0" r="6985" b="0"/>
              <wp:wrapNone/>
              <wp:docPr id="2" name="Text Box 2"/>
              <wp:cNvGraphicFramePr/>
              <a:graphic xmlns:a="http://schemas.openxmlformats.org/drawingml/2006/main">
                <a:graphicData uri="http://schemas.microsoft.com/office/word/2010/wordprocessingShape">
                  <wps:wsp>
                    <wps:cNvSpPr txBox="1"/>
                    <wps:spPr>
                      <a:xfrm>
                        <a:off x="0" y="0"/>
                        <a:ext cx="1059815" cy="903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4EEC" w:rsidRDefault="00891228">
                          <w:r>
                            <w:rPr>
                              <w:noProof/>
                              <w:lang w:eastAsia="en-CA"/>
                            </w:rPr>
                            <w:drawing>
                              <wp:inline distT="0" distB="0" distL="0" distR="0" wp14:anchorId="451214B2" wp14:editId="61B0D8AA">
                                <wp:extent cx="805815" cy="805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 Theme Logo.jpg"/>
                                        <pic:cNvPicPr/>
                                      </pic:nvPicPr>
                                      <pic:blipFill>
                                        <a:blip r:embed="rId1">
                                          <a:extLst>
                                            <a:ext uri="{28A0092B-C50C-407E-A947-70E740481C1C}">
                                              <a14:useLocalDpi xmlns:a14="http://schemas.microsoft.com/office/drawing/2010/main" val="0"/>
                                            </a:ext>
                                          </a:extLst>
                                        </a:blip>
                                        <a:stretch>
                                          <a:fillRect/>
                                        </a:stretch>
                                      </pic:blipFill>
                                      <pic:spPr>
                                        <a:xfrm>
                                          <a:off x="0" y="0"/>
                                          <a:ext cx="805815" cy="8058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8.75pt;margin-top:-20.4pt;width:83.45pt;height:7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" fillcolor="white [3201]" stroked="f" strokeweight=".5pt">
              <v:textbox>
                <w:txbxContent>
                  <w:p w:rsidR="00364EEC" w:rsidRDefault="00891228">
                    <w:bookmarkStart w:id="1" w:name="_GoBack"/>
                    <w:r>
                      <w:rPr>
                        <w:noProof/>
                        <w:lang w:eastAsia="en-CA"/>
                      </w:rPr>
                      <w:drawing>
                        <wp:inline distT="0" distB="0" distL="0" distR="0">
                          <wp:extent cx="805815" cy="8058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 Theme Logo.jpg"/>
                                  <pic:cNvPicPr/>
                                </pic:nvPicPr>
                                <pic:blipFill>
                                  <a:blip r:embed="rId2">
                                    <a:extLst>
                                      <a:ext uri="{28A0092B-C50C-407E-A947-70E740481C1C}">
                                        <a14:useLocalDpi xmlns:a14="http://schemas.microsoft.com/office/drawing/2010/main" val="0"/>
                                      </a:ext>
                                    </a:extLst>
                                  </a:blip>
                                  <a:stretch>
                                    <a:fillRect/>
                                  </a:stretch>
                                </pic:blipFill>
                                <pic:spPr>
                                  <a:xfrm>
                                    <a:off x="0" y="0"/>
                                    <a:ext cx="805815" cy="805815"/>
                                  </a:xfrm>
                                  <a:prstGeom prst="rect">
                                    <a:avLst/>
                                  </a:prstGeom>
                                </pic:spPr>
                              </pic:pic>
                            </a:graphicData>
                          </a:graphic>
                        </wp:inline>
                      </w:drawing>
                    </w:r>
                    <w:bookmarkEnd w:id="1"/>
                  </w:p>
                </w:txbxContent>
              </v:textbox>
            </v:shape>
          </w:pict>
        </mc:Fallback>
      </mc:AlternateContent>
    </w:r>
    <w:r>
      <w:rPr>
        <w:noProof/>
        <w:lang w:eastAsia="en-CA"/>
      </w:rPr>
      <mc:AlternateContent>
        <mc:Choice Requires="wps">
          <w:drawing>
            <wp:anchor distT="0" distB="0" distL="114300" distR="114300" simplePos="0" relativeHeight="251660288" behindDoc="0" locked="0" layoutInCell="1" allowOverlap="1" wp14:anchorId="0B859F59" wp14:editId="203EC385">
              <wp:simplePos x="0" y="0"/>
              <wp:positionH relativeFrom="column">
                <wp:posOffset>-651510</wp:posOffset>
              </wp:positionH>
              <wp:positionV relativeFrom="paragraph">
                <wp:posOffset>-317703</wp:posOffset>
              </wp:positionV>
              <wp:extent cx="1050290" cy="951865"/>
              <wp:effectExtent l="0" t="0" r="0" b="635"/>
              <wp:wrapNone/>
              <wp:docPr id="3" name="Text Box 3"/>
              <wp:cNvGraphicFramePr/>
              <a:graphic xmlns:a="http://schemas.openxmlformats.org/drawingml/2006/main">
                <a:graphicData uri="http://schemas.microsoft.com/office/word/2010/wordprocessingShape">
                  <wps:wsp>
                    <wps:cNvSpPr txBox="1"/>
                    <wps:spPr>
                      <a:xfrm>
                        <a:off x="0" y="0"/>
                        <a:ext cx="1050290" cy="951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4EEC" w:rsidRDefault="00364EEC">
                          <w:r>
                            <w:rPr>
                              <w:noProof/>
                              <w:lang w:eastAsia="en-CA"/>
                            </w:rPr>
                            <w:drawing>
                              <wp:inline distT="0" distB="0" distL="0" distR="0" wp14:anchorId="40802E71" wp14:editId="108289C2">
                                <wp:extent cx="953014" cy="890485"/>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_logo.jpg"/>
                                        <pic:cNvPicPr/>
                                      </pic:nvPicPr>
                                      <pic:blipFill>
                                        <a:blip r:embed="rId3">
                                          <a:extLst>
                                            <a:ext uri="{28A0092B-C50C-407E-A947-70E740481C1C}">
                                              <a14:useLocalDpi xmlns:a14="http://schemas.microsoft.com/office/drawing/2010/main" val="0"/>
                                            </a:ext>
                                          </a:extLst>
                                        </a:blip>
                                        <a:stretch>
                                          <a:fillRect/>
                                        </a:stretch>
                                      </pic:blipFill>
                                      <pic:spPr>
                                        <a:xfrm>
                                          <a:off x="0" y="0"/>
                                          <a:ext cx="951593" cy="8891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51.3pt;margin-top:-25pt;width:82.7pt;height:7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" fillcolor="white [3201]" stroked="f" strokeweight=".5pt">
              <v:textbox>
                <w:txbxContent>
                  <w:p w:rsidR="00364EEC" w:rsidRDefault="00364EEC">
                    <w:r>
                      <w:rPr>
                        <w:noProof/>
                        <w:lang w:eastAsia="en-CA"/>
                      </w:rPr>
                      <w:drawing>
                        <wp:inline distT="0" distB="0" distL="0" distR="0" wp14:anchorId="26C59790" wp14:editId="055430CE">
                          <wp:extent cx="953014" cy="890485"/>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_logo.jpg"/>
                                  <pic:cNvPicPr/>
                                </pic:nvPicPr>
                                <pic:blipFill>
                                  <a:blip r:embed="rId4">
                                    <a:extLst>
                                      <a:ext uri="{28A0092B-C50C-407E-A947-70E740481C1C}">
                                        <a14:useLocalDpi xmlns:a14="http://schemas.microsoft.com/office/drawing/2010/main" val="0"/>
                                      </a:ext>
                                    </a:extLst>
                                  </a:blip>
                                  <a:stretch>
                                    <a:fillRect/>
                                  </a:stretch>
                                </pic:blipFill>
                                <pic:spPr>
                                  <a:xfrm>
                                    <a:off x="0" y="0"/>
                                    <a:ext cx="951593" cy="889157"/>
                                  </a:xfrm>
                                  <a:prstGeom prst="rect">
                                    <a:avLst/>
                                  </a:prstGeom>
                                </pic:spPr>
                              </pic:pic>
                            </a:graphicData>
                          </a:graphic>
                        </wp:inline>
                      </w:drawing>
                    </w:r>
                  </w:p>
                </w:txbxContent>
              </v:textbox>
            </v:shape>
          </w:pict>
        </mc:Fallback>
      </mc:AlternateContent>
    </w:r>
    <w:r w:rsidRPr="00457905">
      <w:rPr>
        <w:rFonts w:ascii="Georgia" w:hAnsi="Georgia"/>
        <w:b/>
        <w:sz w:val="36"/>
        <w:szCs w:val="36"/>
      </w:rPr>
      <w:t>The Catholic Women’s League of Canada</w:t>
    </w:r>
  </w:p>
  <w:p w:rsidR="00364EEC" w:rsidRDefault="00364EEC" w:rsidP="00364EEC">
    <w:pPr>
      <w:spacing w:after="0"/>
      <w:jc w:val="center"/>
      <w:outlineLvl w:val="0"/>
      <w:rPr>
        <w:rFonts w:ascii="Georgia" w:hAnsi="Georgia"/>
        <w:b/>
        <w:sz w:val="36"/>
        <w:szCs w:val="36"/>
      </w:rPr>
    </w:pPr>
    <w:r w:rsidRPr="00457905">
      <w:rPr>
        <w:rFonts w:ascii="Georgia" w:hAnsi="Georgia"/>
        <w:b/>
        <w:sz w:val="36"/>
        <w:szCs w:val="36"/>
      </w:rPr>
      <w:t>Edmonton Diocesan Council</w:t>
    </w:r>
  </w:p>
  <w:p w:rsidR="00364EEC" w:rsidRDefault="00364E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EEC"/>
    <w:rsid w:val="000143BA"/>
    <w:rsid w:val="00062943"/>
    <w:rsid w:val="000F52DD"/>
    <w:rsid w:val="00135949"/>
    <w:rsid w:val="00163D29"/>
    <w:rsid w:val="00284F90"/>
    <w:rsid w:val="002911F8"/>
    <w:rsid w:val="00364EEC"/>
    <w:rsid w:val="00601103"/>
    <w:rsid w:val="00891228"/>
    <w:rsid w:val="00AD290F"/>
    <w:rsid w:val="00BC6CA6"/>
    <w:rsid w:val="00D0571A"/>
    <w:rsid w:val="00DF141A"/>
    <w:rsid w:val="00E64B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EEC"/>
  </w:style>
  <w:style w:type="paragraph" w:styleId="Footer">
    <w:name w:val="footer"/>
    <w:basedOn w:val="Normal"/>
    <w:link w:val="FooterChar"/>
    <w:uiPriority w:val="99"/>
    <w:unhideWhenUsed/>
    <w:rsid w:val="00364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EEC"/>
  </w:style>
  <w:style w:type="paragraph" w:styleId="BalloonText">
    <w:name w:val="Balloon Text"/>
    <w:basedOn w:val="Normal"/>
    <w:link w:val="BalloonTextChar"/>
    <w:uiPriority w:val="99"/>
    <w:semiHidden/>
    <w:unhideWhenUsed/>
    <w:rsid w:val="00364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E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EEC"/>
  </w:style>
  <w:style w:type="paragraph" w:styleId="Footer">
    <w:name w:val="footer"/>
    <w:basedOn w:val="Normal"/>
    <w:link w:val="FooterChar"/>
    <w:uiPriority w:val="99"/>
    <w:unhideWhenUsed/>
    <w:rsid w:val="00364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EEC"/>
  </w:style>
  <w:style w:type="paragraph" w:styleId="BalloonText">
    <w:name w:val="Balloon Text"/>
    <w:basedOn w:val="Normal"/>
    <w:link w:val="BalloonTextChar"/>
    <w:uiPriority w:val="99"/>
    <w:semiHidden/>
    <w:unhideWhenUsed/>
    <w:rsid w:val="00364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E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jpg"/><Relationship Id="rId1" Type="http://schemas.openxmlformats.org/officeDocument/2006/relationships/image" Target="media/image1.jpg"/><Relationship Id="rId4"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c:creator>
  <cp:lastModifiedBy>Lewis</cp:lastModifiedBy>
  <cp:revision>2</cp:revision>
  <dcterms:created xsi:type="dcterms:W3CDTF">2018-01-29T12:47:00Z</dcterms:created>
  <dcterms:modified xsi:type="dcterms:W3CDTF">2018-01-29T12:47:00Z</dcterms:modified>
</cp:coreProperties>
</file>