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5CC6" w14:textId="1F7FF854" w:rsidR="00166A71" w:rsidRPr="00166A71" w:rsidRDefault="00AC1241" w:rsidP="00166A71">
      <w:pPr>
        <w:pStyle w:val="NoSpacing"/>
        <w:rPr>
          <w:b/>
          <w:bCs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7C72873" wp14:editId="1223784B">
            <wp:extent cx="9048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166A71">
        <w:rPr>
          <w:sz w:val="24"/>
          <w:szCs w:val="24"/>
        </w:rPr>
        <w:t xml:space="preserve"> </w:t>
      </w:r>
      <w:r w:rsidRPr="00166A71">
        <w:rPr>
          <w:rFonts w:ascii="Arial" w:hAnsi="Arial" w:cs="Arial"/>
          <w:b/>
          <w:bCs/>
          <w:sz w:val="28"/>
          <w:szCs w:val="28"/>
        </w:rPr>
        <w:t xml:space="preserve">The Catholic </w:t>
      </w:r>
      <w:r w:rsidR="008A7259">
        <w:rPr>
          <w:rFonts w:ascii="Arial" w:hAnsi="Arial" w:cs="Arial"/>
          <w:b/>
          <w:bCs/>
          <w:sz w:val="28"/>
          <w:szCs w:val="28"/>
        </w:rPr>
        <w:t>Wom</w:t>
      </w:r>
      <w:r w:rsidR="008F4300">
        <w:rPr>
          <w:rFonts w:ascii="Arial" w:hAnsi="Arial" w:cs="Arial"/>
          <w:b/>
          <w:bCs/>
          <w:sz w:val="28"/>
          <w:szCs w:val="28"/>
        </w:rPr>
        <w:t>e</w:t>
      </w:r>
      <w:r w:rsidR="008A7259">
        <w:rPr>
          <w:rFonts w:ascii="Arial" w:hAnsi="Arial" w:cs="Arial"/>
          <w:b/>
          <w:bCs/>
          <w:sz w:val="28"/>
          <w:szCs w:val="28"/>
        </w:rPr>
        <w:t>n</w:t>
      </w:r>
      <w:r w:rsidR="008F4300">
        <w:rPr>
          <w:rFonts w:ascii="Arial" w:hAnsi="Arial" w:cs="Arial"/>
          <w:b/>
          <w:bCs/>
          <w:sz w:val="28"/>
          <w:szCs w:val="28"/>
        </w:rPr>
        <w:t>’</w:t>
      </w:r>
      <w:r w:rsidR="008A7259">
        <w:rPr>
          <w:rFonts w:ascii="Arial" w:hAnsi="Arial" w:cs="Arial"/>
          <w:b/>
          <w:bCs/>
          <w:sz w:val="28"/>
          <w:szCs w:val="28"/>
        </w:rPr>
        <w:t xml:space="preserve">s </w:t>
      </w:r>
      <w:r w:rsidRPr="00166A71">
        <w:rPr>
          <w:rFonts w:ascii="Arial" w:hAnsi="Arial" w:cs="Arial"/>
          <w:b/>
          <w:bCs/>
          <w:sz w:val="28"/>
          <w:szCs w:val="28"/>
        </w:rPr>
        <w:t xml:space="preserve">League of </w:t>
      </w:r>
      <w:r w:rsidR="00166A71" w:rsidRPr="00166A71">
        <w:rPr>
          <w:rFonts w:ascii="Arial" w:hAnsi="Arial" w:cs="Arial"/>
          <w:b/>
          <w:bCs/>
          <w:sz w:val="28"/>
          <w:szCs w:val="28"/>
        </w:rPr>
        <w:t>Canada</w:t>
      </w:r>
      <w:r w:rsidR="00166A71" w:rsidRPr="00166A71">
        <w:rPr>
          <w:b/>
          <w:bCs/>
        </w:rPr>
        <w:t xml:space="preserve">    </w:t>
      </w:r>
      <w:r w:rsidR="00166A71">
        <w:rPr>
          <w:b/>
          <w:bCs/>
        </w:rPr>
        <w:t xml:space="preserve">  </w:t>
      </w:r>
      <w:r w:rsidR="00166A71" w:rsidRPr="00166A71">
        <w:rPr>
          <w:b/>
          <w:bCs/>
        </w:rPr>
        <w:t xml:space="preserve">         </w:t>
      </w:r>
      <w:r w:rsidR="00166A71" w:rsidRPr="00166A71">
        <w:rPr>
          <w:b/>
          <w:bCs/>
          <w:noProof/>
          <w:sz w:val="24"/>
          <w:szCs w:val="24"/>
        </w:rPr>
        <w:drawing>
          <wp:inline distT="0" distB="0" distL="0" distR="0" wp14:anchorId="4349690C" wp14:editId="79293F4E">
            <wp:extent cx="865505" cy="7599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52" cy="7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3C49" w14:textId="33197FA3" w:rsidR="00AC1241" w:rsidRPr="00166A71" w:rsidRDefault="008A7259" w:rsidP="00166A71">
      <w:pPr>
        <w:pStyle w:val="NoSpacing"/>
        <w:ind w:left="2160"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2019 Fall Meeting - </w:t>
      </w:r>
      <w:r w:rsidR="00AC1241" w:rsidRPr="00166A71">
        <w:rPr>
          <w:b/>
          <w:bCs/>
        </w:rPr>
        <w:t>Edmonton Diocese</w:t>
      </w:r>
      <w:r w:rsidR="00AC1241" w:rsidRPr="00166A71">
        <w:rPr>
          <w:b/>
          <w:bCs/>
          <w:sz w:val="24"/>
          <w:szCs w:val="24"/>
        </w:rPr>
        <w:t xml:space="preserve">       </w:t>
      </w:r>
    </w:p>
    <w:p w14:paraId="39D87236" w14:textId="77777777" w:rsidR="00F86720" w:rsidRDefault="00F8672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B47F70" w14:textId="7F173EFD" w:rsidR="00904226" w:rsidRPr="00166A71" w:rsidRDefault="00F86720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904226" w:rsidRPr="00166A71">
        <w:rPr>
          <w:rFonts w:ascii="Arial" w:hAnsi="Arial" w:cs="Arial"/>
          <w:b/>
          <w:bCs/>
          <w:i/>
          <w:iCs/>
          <w:sz w:val="24"/>
          <w:szCs w:val="24"/>
        </w:rPr>
        <w:t>esolutions:</w:t>
      </w:r>
    </w:p>
    <w:p w14:paraId="098B66C3" w14:textId="5CB7E96E" w:rsidR="00904226" w:rsidRPr="00285BE8" w:rsidRDefault="009F310D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 xml:space="preserve">The </w:t>
      </w:r>
      <w:r w:rsidR="00904226" w:rsidRPr="00285BE8">
        <w:rPr>
          <w:rFonts w:ascii="Arial" w:hAnsi="Arial" w:cs="Arial"/>
          <w:sz w:val="24"/>
          <w:szCs w:val="24"/>
        </w:rPr>
        <w:t>following is new information with respect to</w:t>
      </w:r>
      <w:r w:rsidR="00146E47" w:rsidRPr="00285BE8">
        <w:rPr>
          <w:rFonts w:ascii="Arial" w:hAnsi="Arial" w:cs="Arial"/>
          <w:sz w:val="24"/>
          <w:szCs w:val="24"/>
        </w:rPr>
        <w:t xml:space="preserve"> the</w:t>
      </w:r>
      <w:r w:rsidR="00904226" w:rsidRPr="00285BE8">
        <w:rPr>
          <w:rFonts w:ascii="Arial" w:hAnsi="Arial" w:cs="Arial"/>
          <w:sz w:val="24"/>
          <w:szCs w:val="24"/>
        </w:rPr>
        <w:t xml:space="preserve"> Resolutions </w:t>
      </w:r>
      <w:r w:rsidR="00C06404" w:rsidRPr="00285BE8">
        <w:rPr>
          <w:rFonts w:ascii="Arial" w:hAnsi="Arial" w:cs="Arial"/>
          <w:sz w:val="24"/>
          <w:szCs w:val="24"/>
        </w:rPr>
        <w:t>P</w:t>
      </w:r>
      <w:r w:rsidR="00904226" w:rsidRPr="00285BE8">
        <w:rPr>
          <w:rFonts w:ascii="Arial" w:hAnsi="Arial" w:cs="Arial"/>
          <w:sz w:val="24"/>
          <w:szCs w:val="24"/>
        </w:rPr>
        <w:t>rocess as provided by our National Chairperson of Resolutions, Cathy Bouchard, at the National Convention on Sunday, August 18</w:t>
      </w:r>
      <w:r w:rsidR="00904226" w:rsidRPr="00285BE8">
        <w:rPr>
          <w:rFonts w:ascii="Arial" w:hAnsi="Arial" w:cs="Arial"/>
          <w:sz w:val="24"/>
          <w:szCs w:val="24"/>
          <w:vertAlign w:val="superscript"/>
        </w:rPr>
        <w:t>th</w:t>
      </w:r>
      <w:r w:rsidR="00904226" w:rsidRPr="00285BE8">
        <w:rPr>
          <w:rFonts w:ascii="Arial" w:hAnsi="Arial" w:cs="Arial"/>
          <w:sz w:val="24"/>
          <w:szCs w:val="24"/>
        </w:rPr>
        <w:t>, 2019.</w:t>
      </w:r>
    </w:p>
    <w:p w14:paraId="6C5FDBFC" w14:textId="43A6B7DD" w:rsidR="00146E47" w:rsidRPr="00285BE8" w:rsidRDefault="00146E47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Firstly</w:t>
      </w:r>
      <w:r w:rsidR="002E01D9" w:rsidRPr="00285BE8">
        <w:rPr>
          <w:rFonts w:ascii="Arial" w:hAnsi="Arial" w:cs="Arial"/>
          <w:sz w:val="24"/>
          <w:szCs w:val="24"/>
        </w:rPr>
        <w:t xml:space="preserve">, a major change in the </w:t>
      </w:r>
      <w:r w:rsidR="00285BE8" w:rsidRPr="00285BE8">
        <w:rPr>
          <w:rFonts w:ascii="Arial" w:hAnsi="Arial" w:cs="Arial"/>
          <w:sz w:val="24"/>
          <w:szCs w:val="24"/>
        </w:rPr>
        <w:t xml:space="preserve">resolution </w:t>
      </w:r>
      <w:r w:rsidR="002E01D9" w:rsidRPr="00285BE8">
        <w:rPr>
          <w:rFonts w:ascii="Arial" w:hAnsi="Arial" w:cs="Arial"/>
          <w:sz w:val="24"/>
          <w:szCs w:val="24"/>
        </w:rPr>
        <w:t xml:space="preserve">process </w:t>
      </w:r>
      <w:r w:rsidR="001C2666" w:rsidRPr="00285BE8">
        <w:rPr>
          <w:rFonts w:ascii="Arial" w:hAnsi="Arial" w:cs="Arial"/>
          <w:sz w:val="24"/>
          <w:szCs w:val="24"/>
        </w:rPr>
        <w:t xml:space="preserve">by </w:t>
      </w:r>
      <w:r w:rsidR="00BA5D7D">
        <w:rPr>
          <w:rFonts w:ascii="Arial" w:hAnsi="Arial" w:cs="Arial"/>
          <w:sz w:val="24"/>
          <w:szCs w:val="24"/>
        </w:rPr>
        <w:t xml:space="preserve">CWL </w:t>
      </w:r>
      <w:r w:rsidR="001C2666" w:rsidRPr="00285BE8">
        <w:rPr>
          <w:rFonts w:ascii="Arial" w:hAnsi="Arial" w:cs="Arial"/>
          <w:sz w:val="24"/>
          <w:szCs w:val="24"/>
        </w:rPr>
        <w:t xml:space="preserve">National </w:t>
      </w:r>
      <w:r w:rsidR="002E01D9" w:rsidRPr="00285BE8">
        <w:rPr>
          <w:rFonts w:ascii="Arial" w:hAnsi="Arial" w:cs="Arial"/>
          <w:sz w:val="24"/>
          <w:szCs w:val="24"/>
        </w:rPr>
        <w:t>is that</w:t>
      </w:r>
      <w:r w:rsidR="004C13CB" w:rsidRPr="00285BE8">
        <w:rPr>
          <w:rFonts w:ascii="Arial" w:hAnsi="Arial" w:cs="Arial"/>
          <w:sz w:val="24"/>
          <w:szCs w:val="24"/>
        </w:rPr>
        <w:t xml:space="preserve"> “</w:t>
      </w:r>
      <w:r w:rsidR="004C13CB" w:rsidRPr="00285BE8">
        <w:rPr>
          <w:rFonts w:ascii="Arial" w:hAnsi="Arial" w:cs="Arial"/>
          <w:b/>
          <w:bCs/>
          <w:sz w:val="24"/>
          <w:szCs w:val="24"/>
        </w:rPr>
        <w:t>Whereas Clauses</w:t>
      </w:r>
      <w:r w:rsidR="004C13CB" w:rsidRPr="00285BE8">
        <w:rPr>
          <w:rFonts w:ascii="Arial" w:hAnsi="Arial" w:cs="Arial"/>
          <w:sz w:val="24"/>
          <w:szCs w:val="24"/>
        </w:rPr>
        <w:t xml:space="preserve">” are no longer to be presented as part of </w:t>
      </w:r>
      <w:r w:rsidR="00592437" w:rsidRPr="00285BE8">
        <w:rPr>
          <w:rFonts w:ascii="Arial" w:hAnsi="Arial" w:cs="Arial"/>
          <w:sz w:val="24"/>
          <w:szCs w:val="24"/>
        </w:rPr>
        <w:t>the</w:t>
      </w:r>
      <w:r w:rsidR="004C13CB" w:rsidRPr="00285BE8">
        <w:rPr>
          <w:rFonts w:ascii="Arial" w:hAnsi="Arial" w:cs="Arial"/>
          <w:sz w:val="24"/>
          <w:szCs w:val="24"/>
        </w:rPr>
        <w:t xml:space="preserve"> resolution.</w:t>
      </w:r>
      <w:r w:rsidR="00C839F2" w:rsidRPr="00285BE8">
        <w:rPr>
          <w:rFonts w:ascii="Arial" w:hAnsi="Arial" w:cs="Arial"/>
          <w:sz w:val="24"/>
          <w:szCs w:val="24"/>
        </w:rPr>
        <w:t xml:space="preserve">  Thus, by removing the “Whereas Clauses”</w:t>
      </w:r>
      <w:r w:rsidR="006309C4" w:rsidRPr="00285BE8">
        <w:rPr>
          <w:rFonts w:ascii="Arial" w:hAnsi="Arial" w:cs="Arial"/>
          <w:sz w:val="24"/>
          <w:szCs w:val="24"/>
        </w:rPr>
        <w:t xml:space="preserve"> the </w:t>
      </w:r>
      <w:r w:rsidR="00531441" w:rsidRPr="00285BE8">
        <w:rPr>
          <w:rFonts w:ascii="Arial" w:hAnsi="Arial" w:cs="Arial"/>
          <w:sz w:val="24"/>
          <w:szCs w:val="24"/>
        </w:rPr>
        <w:t>entire</w:t>
      </w:r>
      <w:r w:rsidR="00AC7D02" w:rsidRPr="00285BE8">
        <w:rPr>
          <w:rFonts w:ascii="Arial" w:hAnsi="Arial" w:cs="Arial"/>
          <w:sz w:val="24"/>
          <w:szCs w:val="24"/>
        </w:rPr>
        <w:t xml:space="preserve"> </w:t>
      </w:r>
      <w:r w:rsidR="004A0EBC" w:rsidRPr="00285BE8">
        <w:rPr>
          <w:rFonts w:ascii="Arial" w:hAnsi="Arial" w:cs="Arial"/>
          <w:sz w:val="24"/>
          <w:szCs w:val="24"/>
        </w:rPr>
        <w:t>emphasis</w:t>
      </w:r>
      <w:r w:rsidR="00531441" w:rsidRPr="00285BE8">
        <w:rPr>
          <w:rFonts w:ascii="Arial" w:hAnsi="Arial" w:cs="Arial"/>
          <w:sz w:val="24"/>
          <w:szCs w:val="24"/>
        </w:rPr>
        <w:t xml:space="preserve"> is</w:t>
      </w:r>
      <w:r w:rsidR="001D1F65" w:rsidRPr="00285BE8">
        <w:rPr>
          <w:rFonts w:ascii="Arial" w:hAnsi="Arial" w:cs="Arial"/>
          <w:sz w:val="24"/>
          <w:szCs w:val="24"/>
        </w:rPr>
        <w:t xml:space="preserve"> now placed</w:t>
      </w:r>
      <w:r w:rsidR="00531441" w:rsidRPr="00285BE8">
        <w:rPr>
          <w:rFonts w:ascii="Arial" w:hAnsi="Arial" w:cs="Arial"/>
          <w:sz w:val="24"/>
          <w:szCs w:val="24"/>
        </w:rPr>
        <w:t xml:space="preserve"> on getting the</w:t>
      </w:r>
      <w:r w:rsidR="002C6244" w:rsidRPr="00285BE8">
        <w:rPr>
          <w:rFonts w:ascii="Arial" w:hAnsi="Arial" w:cs="Arial"/>
          <w:sz w:val="24"/>
          <w:szCs w:val="24"/>
        </w:rPr>
        <w:t xml:space="preserve"> statement</w:t>
      </w:r>
      <w:r w:rsidR="00531441" w:rsidRPr="00285BE8">
        <w:rPr>
          <w:rFonts w:ascii="Arial" w:hAnsi="Arial" w:cs="Arial"/>
          <w:sz w:val="24"/>
          <w:szCs w:val="24"/>
        </w:rPr>
        <w:t xml:space="preserve"> </w:t>
      </w:r>
      <w:r w:rsidR="00531441" w:rsidRPr="00285BE8">
        <w:rPr>
          <w:rFonts w:ascii="Arial" w:hAnsi="Arial" w:cs="Arial"/>
          <w:b/>
          <w:bCs/>
          <w:sz w:val="24"/>
          <w:szCs w:val="24"/>
        </w:rPr>
        <w:t>“Resolve Clause</w:t>
      </w:r>
      <w:r w:rsidR="00531441" w:rsidRPr="00285BE8">
        <w:rPr>
          <w:rFonts w:ascii="Arial" w:hAnsi="Arial" w:cs="Arial"/>
          <w:sz w:val="24"/>
          <w:szCs w:val="24"/>
        </w:rPr>
        <w:t xml:space="preserve">” for the issue </w:t>
      </w:r>
      <w:r w:rsidR="004B3028" w:rsidRPr="00285BE8">
        <w:rPr>
          <w:rFonts w:ascii="Arial" w:hAnsi="Arial" w:cs="Arial"/>
          <w:sz w:val="24"/>
          <w:szCs w:val="24"/>
        </w:rPr>
        <w:t xml:space="preserve">to </w:t>
      </w:r>
      <w:r w:rsidR="009574E9" w:rsidRPr="00285BE8">
        <w:rPr>
          <w:rFonts w:ascii="Arial" w:hAnsi="Arial" w:cs="Arial"/>
          <w:sz w:val="24"/>
          <w:szCs w:val="24"/>
        </w:rPr>
        <w:t xml:space="preserve">clearly </w:t>
      </w:r>
      <w:r w:rsidR="004B3028" w:rsidRPr="00285BE8">
        <w:rPr>
          <w:rFonts w:ascii="Arial" w:hAnsi="Arial" w:cs="Arial"/>
          <w:sz w:val="24"/>
          <w:szCs w:val="24"/>
        </w:rPr>
        <w:t>focus on the League’s position</w:t>
      </w:r>
      <w:r w:rsidR="001D1F65" w:rsidRPr="00285BE8">
        <w:rPr>
          <w:rFonts w:ascii="Arial" w:hAnsi="Arial" w:cs="Arial"/>
          <w:sz w:val="24"/>
          <w:szCs w:val="24"/>
        </w:rPr>
        <w:t xml:space="preserve">. </w:t>
      </w:r>
      <w:r w:rsidR="00EF117C" w:rsidRPr="00285BE8">
        <w:rPr>
          <w:rFonts w:ascii="Arial" w:hAnsi="Arial" w:cs="Arial"/>
          <w:sz w:val="24"/>
          <w:szCs w:val="24"/>
        </w:rPr>
        <w:t xml:space="preserve">Therefore, the resolved clause is now referred to as </w:t>
      </w:r>
      <w:r w:rsidR="00AC1241">
        <w:rPr>
          <w:rFonts w:ascii="Arial" w:hAnsi="Arial" w:cs="Arial"/>
          <w:sz w:val="24"/>
          <w:szCs w:val="24"/>
        </w:rPr>
        <w:t>“</w:t>
      </w:r>
      <w:r w:rsidR="00EF117C" w:rsidRPr="00AC1241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C1241">
        <w:rPr>
          <w:rFonts w:ascii="Arial" w:hAnsi="Arial" w:cs="Arial"/>
          <w:b/>
          <w:bCs/>
          <w:sz w:val="24"/>
          <w:szCs w:val="24"/>
        </w:rPr>
        <w:t>R</w:t>
      </w:r>
      <w:r w:rsidR="00EF117C" w:rsidRPr="00AC1241">
        <w:rPr>
          <w:rFonts w:ascii="Arial" w:hAnsi="Arial" w:cs="Arial"/>
          <w:b/>
          <w:bCs/>
          <w:sz w:val="24"/>
          <w:szCs w:val="24"/>
        </w:rPr>
        <w:t>esolution</w:t>
      </w:r>
      <w:r w:rsidR="00AC1241">
        <w:rPr>
          <w:rFonts w:ascii="Arial" w:hAnsi="Arial" w:cs="Arial"/>
          <w:b/>
          <w:bCs/>
          <w:sz w:val="24"/>
          <w:szCs w:val="24"/>
        </w:rPr>
        <w:t>”</w:t>
      </w:r>
      <w:r w:rsidR="00EF117C" w:rsidRPr="00285BE8">
        <w:rPr>
          <w:rFonts w:ascii="Arial" w:hAnsi="Arial" w:cs="Arial"/>
          <w:sz w:val="24"/>
          <w:szCs w:val="24"/>
        </w:rPr>
        <w:t xml:space="preserve"> </w:t>
      </w:r>
      <w:r w:rsidR="002C36CC" w:rsidRPr="00285BE8">
        <w:rPr>
          <w:rFonts w:ascii="Arial" w:hAnsi="Arial" w:cs="Arial"/>
          <w:sz w:val="24"/>
          <w:szCs w:val="24"/>
        </w:rPr>
        <w:t>for the purpose of the motion and debate.</w:t>
      </w:r>
    </w:p>
    <w:p w14:paraId="6F06F77A" w14:textId="0FE9CC6F" w:rsidR="00592437" w:rsidRPr="00285BE8" w:rsidRDefault="002D1C65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Secondly,</w:t>
      </w:r>
      <w:r w:rsidR="00F665E3" w:rsidRPr="00285BE8">
        <w:rPr>
          <w:rFonts w:ascii="Arial" w:hAnsi="Arial" w:cs="Arial"/>
          <w:sz w:val="24"/>
          <w:szCs w:val="24"/>
        </w:rPr>
        <w:t xml:space="preserve"> </w:t>
      </w:r>
      <w:r w:rsidR="009862B7" w:rsidRPr="00285BE8">
        <w:rPr>
          <w:rFonts w:ascii="Arial" w:hAnsi="Arial" w:cs="Arial"/>
          <w:sz w:val="24"/>
          <w:szCs w:val="24"/>
        </w:rPr>
        <w:t>because a resolution is meant to re</w:t>
      </w:r>
      <w:r w:rsidR="003E1C73" w:rsidRPr="00285BE8">
        <w:rPr>
          <w:rFonts w:ascii="Arial" w:hAnsi="Arial" w:cs="Arial"/>
          <w:sz w:val="24"/>
          <w:szCs w:val="24"/>
        </w:rPr>
        <w:t>f</w:t>
      </w:r>
      <w:r w:rsidR="009862B7" w:rsidRPr="00285BE8">
        <w:rPr>
          <w:rFonts w:ascii="Arial" w:hAnsi="Arial" w:cs="Arial"/>
          <w:sz w:val="24"/>
          <w:szCs w:val="24"/>
        </w:rPr>
        <w:t>lect the League’s policy</w:t>
      </w:r>
      <w:r w:rsidR="00CB6A6F" w:rsidRPr="00285BE8">
        <w:rPr>
          <w:rFonts w:ascii="Arial" w:hAnsi="Arial" w:cs="Arial"/>
          <w:sz w:val="24"/>
          <w:szCs w:val="24"/>
        </w:rPr>
        <w:t xml:space="preserve"> and what members could think </w:t>
      </w:r>
      <w:r w:rsidR="00AC1241">
        <w:rPr>
          <w:rFonts w:ascii="Arial" w:hAnsi="Arial" w:cs="Arial"/>
          <w:sz w:val="24"/>
          <w:szCs w:val="24"/>
        </w:rPr>
        <w:t xml:space="preserve">as </w:t>
      </w:r>
      <w:r w:rsidR="00CB6A6F" w:rsidRPr="00285BE8">
        <w:rPr>
          <w:rFonts w:ascii="Arial" w:hAnsi="Arial" w:cs="Arial"/>
          <w:sz w:val="24"/>
          <w:szCs w:val="24"/>
        </w:rPr>
        <w:t>to become polic</w:t>
      </w:r>
      <w:r w:rsidR="00993576" w:rsidRPr="00285BE8">
        <w:rPr>
          <w:rFonts w:ascii="Arial" w:hAnsi="Arial" w:cs="Arial"/>
          <w:sz w:val="24"/>
          <w:szCs w:val="24"/>
        </w:rPr>
        <w:t>y,</w:t>
      </w:r>
      <w:r w:rsidR="009862B7" w:rsidRPr="00285BE8">
        <w:rPr>
          <w:rFonts w:ascii="Arial" w:hAnsi="Arial" w:cs="Arial"/>
          <w:sz w:val="24"/>
          <w:szCs w:val="24"/>
        </w:rPr>
        <w:t xml:space="preserve"> </w:t>
      </w:r>
      <w:r w:rsidR="00C62DC6">
        <w:rPr>
          <w:rFonts w:ascii="Arial" w:hAnsi="Arial" w:cs="Arial"/>
          <w:sz w:val="24"/>
          <w:szCs w:val="24"/>
        </w:rPr>
        <w:t xml:space="preserve">your </w:t>
      </w:r>
      <w:r w:rsidR="00F665E3" w:rsidRPr="00285BE8">
        <w:rPr>
          <w:rFonts w:ascii="Arial" w:hAnsi="Arial" w:cs="Arial"/>
          <w:sz w:val="24"/>
          <w:szCs w:val="24"/>
        </w:rPr>
        <w:t>c</w:t>
      </w:r>
      <w:r w:rsidR="008821DF" w:rsidRPr="00285BE8">
        <w:rPr>
          <w:rFonts w:ascii="Arial" w:hAnsi="Arial" w:cs="Arial"/>
          <w:sz w:val="24"/>
          <w:szCs w:val="24"/>
        </w:rPr>
        <w:t>ouncil m</w:t>
      </w:r>
      <w:r w:rsidR="00592437" w:rsidRPr="00285BE8">
        <w:rPr>
          <w:rFonts w:ascii="Arial" w:hAnsi="Arial" w:cs="Arial"/>
          <w:sz w:val="24"/>
          <w:szCs w:val="24"/>
        </w:rPr>
        <w:t xml:space="preserve">embers </w:t>
      </w:r>
      <w:r w:rsidR="008821DF" w:rsidRPr="00285BE8">
        <w:rPr>
          <w:rFonts w:ascii="Arial" w:hAnsi="Arial" w:cs="Arial"/>
          <w:sz w:val="24"/>
          <w:szCs w:val="24"/>
        </w:rPr>
        <w:t xml:space="preserve">should </w:t>
      </w:r>
      <w:r w:rsidR="00592437" w:rsidRPr="00285BE8">
        <w:rPr>
          <w:rFonts w:ascii="Arial" w:hAnsi="Arial" w:cs="Arial"/>
          <w:sz w:val="24"/>
          <w:szCs w:val="24"/>
        </w:rPr>
        <w:t xml:space="preserve">be asked </w:t>
      </w:r>
      <w:r w:rsidR="003A068A" w:rsidRPr="00285BE8">
        <w:rPr>
          <w:rFonts w:ascii="Arial" w:hAnsi="Arial" w:cs="Arial"/>
          <w:sz w:val="24"/>
          <w:szCs w:val="24"/>
        </w:rPr>
        <w:t xml:space="preserve">to </w:t>
      </w:r>
      <w:r w:rsidR="00F665E3" w:rsidRPr="00285BE8">
        <w:rPr>
          <w:rFonts w:ascii="Arial" w:hAnsi="Arial" w:cs="Arial"/>
          <w:sz w:val="24"/>
          <w:szCs w:val="24"/>
        </w:rPr>
        <w:t>review</w:t>
      </w:r>
      <w:r w:rsidR="003A068A" w:rsidRPr="00285BE8">
        <w:rPr>
          <w:rFonts w:ascii="Arial" w:hAnsi="Arial" w:cs="Arial"/>
          <w:sz w:val="24"/>
          <w:szCs w:val="24"/>
        </w:rPr>
        <w:t xml:space="preserve"> the resolve clauses and brief</w:t>
      </w:r>
      <w:r w:rsidR="00D65898" w:rsidRPr="00285BE8">
        <w:rPr>
          <w:rFonts w:ascii="Arial" w:hAnsi="Arial" w:cs="Arial"/>
          <w:sz w:val="24"/>
          <w:szCs w:val="24"/>
        </w:rPr>
        <w:t>, foc</w:t>
      </w:r>
      <w:r w:rsidR="00FB2300" w:rsidRPr="00285BE8">
        <w:rPr>
          <w:rFonts w:ascii="Arial" w:hAnsi="Arial" w:cs="Arial"/>
          <w:sz w:val="24"/>
          <w:szCs w:val="24"/>
        </w:rPr>
        <w:t xml:space="preserve">using </w:t>
      </w:r>
      <w:r w:rsidR="003A068A" w:rsidRPr="00285BE8">
        <w:rPr>
          <w:rFonts w:ascii="Arial" w:hAnsi="Arial" w:cs="Arial"/>
          <w:sz w:val="24"/>
          <w:szCs w:val="24"/>
        </w:rPr>
        <w:t xml:space="preserve">on questions </w:t>
      </w:r>
      <w:r w:rsidR="00FB2300" w:rsidRPr="00285BE8">
        <w:rPr>
          <w:rFonts w:ascii="Arial" w:hAnsi="Arial" w:cs="Arial"/>
          <w:sz w:val="24"/>
          <w:szCs w:val="24"/>
        </w:rPr>
        <w:t xml:space="preserve">such </w:t>
      </w:r>
      <w:r w:rsidR="003A068A" w:rsidRPr="00285BE8">
        <w:rPr>
          <w:rFonts w:ascii="Arial" w:hAnsi="Arial" w:cs="Arial"/>
          <w:sz w:val="24"/>
          <w:szCs w:val="24"/>
        </w:rPr>
        <w:t>as “Is this an issue for the League?</w:t>
      </w:r>
      <w:r w:rsidR="00CD1A5A" w:rsidRPr="00285BE8">
        <w:rPr>
          <w:rFonts w:ascii="Arial" w:hAnsi="Arial" w:cs="Arial"/>
          <w:sz w:val="24"/>
          <w:szCs w:val="24"/>
        </w:rPr>
        <w:t>”</w:t>
      </w:r>
      <w:r w:rsidR="000033C8" w:rsidRPr="00285BE8">
        <w:rPr>
          <w:rFonts w:ascii="Arial" w:hAnsi="Arial" w:cs="Arial"/>
          <w:sz w:val="24"/>
          <w:szCs w:val="24"/>
        </w:rPr>
        <w:t>;</w:t>
      </w:r>
      <w:r w:rsidR="00CD1A5A" w:rsidRPr="00285BE8">
        <w:rPr>
          <w:rFonts w:ascii="Arial" w:hAnsi="Arial" w:cs="Arial"/>
          <w:sz w:val="24"/>
          <w:szCs w:val="24"/>
        </w:rPr>
        <w:t xml:space="preserve"> </w:t>
      </w:r>
      <w:r w:rsidR="00073481" w:rsidRPr="00285BE8">
        <w:rPr>
          <w:rFonts w:ascii="Arial" w:hAnsi="Arial" w:cs="Arial"/>
          <w:sz w:val="24"/>
          <w:szCs w:val="24"/>
        </w:rPr>
        <w:t>and</w:t>
      </w:r>
      <w:r w:rsidR="009862B7" w:rsidRPr="00285BE8">
        <w:rPr>
          <w:rFonts w:ascii="Arial" w:hAnsi="Arial" w:cs="Arial"/>
          <w:sz w:val="24"/>
          <w:szCs w:val="24"/>
        </w:rPr>
        <w:t>,</w:t>
      </w:r>
      <w:r w:rsidR="00073481" w:rsidRPr="00285BE8">
        <w:rPr>
          <w:rFonts w:ascii="Arial" w:hAnsi="Arial" w:cs="Arial"/>
          <w:sz w:val="24"/>
          <w:szCs w:val="24"/>
        </w:rPr>
        <w:t xml:space="preserve"> “I</w:t>
      </w:r>
      <w:r w:rsidR="007534A6" w:rsidRPr="00285BE8">
        <w:rPr>
          <w:rFonts w:ascii="Arial" w:hAnsi="Arial" w:cs="Arial"/>
          <w:sz w:val="24"/>
          <w:szCs w:val="24"/>
        </w:rPr>
        <w:t>s</w:t>
      </w:r>
      <w:r w:rsidR="00073481" w:rsidRPr="00285BE8">
        <w:rPr>
          <w:rFonts w:ascii="Arial" w:hAnsi="Arial" w:cs="Arial"/>
          <w:sz w:val="24"/>
          <w:szCs w:val="24"/>
        </w:rPr>
        <w:t xml:space="preserve"> this resolution timely?”</w:t>
      </w:r>
      <w:r w:rsidR="009862B7" w:rsidRPr="00285BE8">
        <w:rPr>
          <w:rFonts w:ascii="Arial" w:hAnsi="Arial" w:cs="Arial"/>
          <w:sz w:val="24"/>
          <w:szCs w:val="24"/>
        </w:rPr>
        <w:t xml:space="preserve"> </w:t>
      </w:r>
    </w:p>
    <w:p w14:paraId="2B96A14E" w14:textId="6F1A9173" w:rsidR="00CF7511" w:rsidRDefault="00B056A2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 xml:space="preserve">Lastly, </w:t>
      </w:r>
      <w:r w:rsidR="003E3FC6" w:rsidRPr="00285BE8">
        <w:rPr>
          <w:rFonts w:ascii="Arial" w:hAnsi="Arial" w:cs="Arial"/>
          <w:sz w:val="24"/>
          <w:szCs w:val="24"/>
        </w:rPr>
        <w:t>resolutions</w:t>
      </w:r>
      <w:r w:rsidR="00F30D0A" w:rsidRPr="00285BE8">
        <w:rPr>
          <w:rFonts w:ascii="Arial" w:hAnsi="Arial" w:cs="Arial"/>
          <w:sz w:val="24"/>
          <w:szCs w:val="24"/>
        </w:rPr>
        <w:t xml:space="preserve"> should </w:t>
      </w:r>
      <w:r w:rsidR="00F30D0A" w:rsidRPr="00AC1241">
        <w:rPr>
          <w:rFonts w:ascii="Arial" w:hAnsi="Arial" w:cs="Arial"/>
          <w:b/>
          <w:bCs/>
          <w:sz w:val="24"/>
          <w:szCs w:val="24"/>
        </w:rPr>
        <w:t>not</w:t>
      </w:r>
      <w:r w:rsidR="00F30D0A" w:rsidRPr="00285BE8">
        <w:rPr>
          <w:rFonts w:ascii="Arial" w:hAnsi="Arial" w:cs="Arial"/>
          <w:sz w:val="24"/>
          <w:szCs w:val="24"/>
        </w:rPr>
        <w:t xml:space="preserve"> be shared outside of </w:t>
      </w:r>
      <w:r w:rsidR="00BA5D7D">
        <w:rPr>
          <w:rFonts w:ascii="Arial" w:hAnsi="Arial" w:cs="Arial"/>
          <w:sz w:val="24"/>
          <w:szCs w:val="24"/>
        </w:rPr>
        <w:t>y</w:t>
      </w:r>
      <w:r w:rsidR="00F30D0A" w:rsidRPr="00285BE8">
        <w:rPr>
          <w:rFonts w:ascii="Arial" w:hAnsi="Arial" w:cs="Arial"/>
          <w:sz w:val="24"/>
          <w:szCs w:val="24"/>
        </w:rPr>
        <w:t xml:space="preserve">our </w:t>
      </w:r>
      <w:r w:rsidR="00BA5D7D">
        <w:rPr>
          <w:rFonts w:ascii="Arial" w:hAnsi="Arial" w:cs="Arial"/>
          <w:sz w:val="24"/>
          <w:szCs w:val="24"/>
        </w:rPr>
        <w:t xml:space="preserve">CWL Council </w:t>
      </w:r>
      <w:r w:rsidR="00F30D0A" w:rsidRPr="00285BE8">
        <w:rPr>
          <w:rFonts w:ascii="Arial" w:hAnsi="Arial" w:cs="Arial"/>
          <w:sz w:val="24"/>
          <w:szCs w:val="24"/>
        </w:rPr>
        <w:t>until adopted</w:t>
      </w:r>
      <w:r w:rsidR="00306705" w:rsidRPr="00285BE8">
        <w:rPr>
          <w:rFonts w:ascii="Arial" w:hAnsi="Arial" w:cs="Arial"/>
          <w:sz w:val="24"/>
          <w:szCs w:val="24"/>
        </w:rPr>
        <w:t xml:space="preserve"> because of </w:t>
      </w:r>
      <w:r w:rsidR="00614BB1" w:rsidRPr="00285BE8">
        <w:rPr>
          <w:rFonts w:ascii="Arial" w:hAnsi="Arial" w:cs="Arial"/>
          <w:sz w:val="24"/>
          <w:szCs w:val="24"/>
        </w:rPr>
        <w:t xml:space="preserve">the risk of </w:t>
      </w:r>
      <w:r w:rsidR="00306705" w:rsidRPr="00285BE8">
        <w:rPr>
          <w:rFonts w:ascii="Arial" w:hAnsi="Arial" w:cs="Arial"/>
          <w:sz w:val="24"/>
          <w:szCs w:val="24"/>
        </w:rPr>
        <w:t>being</w:t>
      </w:r>
      <w:r w:rsidR="00BD49ED" w:rsidRPr="00285BE8">
        <w:rPr>
          <w:rFonts w:ascii="Arial" w:hAnsi="Arial" w:cs="Arial"/>
          <w:sz w:val="24"/>
          <w:szCs w:val="24"/>
        </w:rPr>
        <w:t xml:space="preserve"> </w:t>
      </w:r>
      <w:r w:rsidR="00C8332F" w:rsidRPr="00285BE8">
        <w:rPr>
          <w:rFonts w:ascii="Arial" w:hAnsi="Arial" w:cs="Arial"/>
          <w:sz w:val="24"/>
          <w:szCs w:val="24"/>
        </w:rPr>
        <w:t xml:space="preserve">reported </w:t>
      </w:r>
      <w:r w:rsidR="00BD49ED" w:rsidRPr="00285BE8">
        <w:rPr>
          <w:rFonts w:ascii="Arial" w:hAnsi="Arial" w:cs="Arial"/>
          <w:sz w:val="24"/>
          <w:szCs w:val="24"/>
        </w:rPr>
        <w:t>out of context or shared with the media.</w:t>
      </w:r>
      <w:r w:rsidR="00F30D0A" w:rsidRPr="00285BE8">
        <w:rPr>
          <w:rFonts w:ascii="Arial" w:hAnsi="Arial" w:cs="Arial"/>
          <w:sz w:val="24"/>
          <w:szCs w:val="24"/>
        </w:rPr>
        <w:t xml:space="preserve"> </w:t>
      </w:r>
    </w:p>
    <w:p w14:paraId="4A6ED13D" w14:textId="77777777" w:rsidR="00F86720" w:rsidRPr="00285BE8" w:rsidRDefault="00F86720" w:rsidP="00F86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85BE8">
        <w:rPr>
          <w:rFonts w:ascii="Arial" w:hAnsi="Arial" w:cs="Arial"/>
          <w:sz w:val="24"/>
          <w:szCs w:val="24"/>
        </w:rPr>
        <w:t xml:space="preserve">ontinue to work closely with </w:t>
      </w:r>
      <w:r>
        <w:rPr>
          <w:rFonts w:ascii="Arial" w:hAnsi="Arial" w:cs="Arial"/>
          <w:sz w:val="24"/>
          <w:szCs w:val="24"/>
        </w:rPr>
        <w:t xml:space="preserve">your </w:t>
      </w:r>
      <w:r w:rsidRPr="00285BE8">
        <w:rPr>
          <w:rFonts w:ascii="Arial" w:hAnsi="Arial" w:cs="Arial"/>
          <w:sz w:val="24"/>
          <w:szCs w:val="24"/>
        </w:rPr>
        <w:t xml:space="preserve">chairperson of resolutions </w:t>
      </w:r>
      <w:r>
        <w:rPr>
          <w:rFonts w:ascii="Arial" w:hAnsi="Arial" w:cs="Arial"/>
          <w:sz w:val="24"/>
          <w:szCs w:val="24"/>
        </w:rPr>
        <w:t xml:space="preserve">and your members </w:t>
      </w:r>
      <w:r w:rsidRPr="00285BE8">
        <w:rPr>
          <w:rFonts w:ascii="Arial" w:hAnsi="Arial" w:cs="Arial"/>
          <w:sz w:val="24"/>
          <w:szCs w:val="24"/>
        </w:rPr>
        <w:t>to review previous resolutions and to draft new ones.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293E69" w14:textId="708924DB" w:rsidR="00141B54" w:rsidRPr="00285BE8" w:rsidRDefault="00614BB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85BE8">
        <w:rPr>
          <w:rFonts w:ascii="Arial" w:hAnsi="Arial" w:cs="Arial"/>
          <w:b/>
          <w:bCs/>
          <w:i/>
          <w:iCs/>
          <w:sz w:val="24"/>
          <w:szCs w:val="24"/>
        </w:rPr>
        <w:t>Legislation</w:t>
      </w:r>
    </w:p>
    <w:p w14:paraId="5857D8CC" w14:textId="004C6EA2" w:rsidR="00BB609F" w:rsidRDefault="006712F3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Legislation is social justice in action.  Encourage your Council Chairperson</w:t>
      </w:r>
      <w:r w:rsidR="00AC1241">
        <w:rPr>
          <w:rFonts w:ascii="Arial" w:hAnsi="Arial" w:cs="Arial"/>
          <w:sz w:val="24"/>
          <w:szCs w:val="24"/>
        </w:rPr>
        <w:t xml:space="preserve"> and/or </w:t>
      </w:r>
      <w:r w:rsidR="00C62DC6">
        <w:rPr>
          <w:rFonts w:ascii="Arial" w:hAnsi="Arial" w:cs="Arial"/>
          <w:sz w:val="24"/>
          <w:szCs w:val="24"/>
        </w:rPr>
        <w:t xml:space="preserve">your </w:t>
      </w:r>
      <w:r w:rsidR="00AC1241">
        <w:rPr>
          <w:rFonts w:ascii="Arial" w:hAnsi="Arial" w:cs="Arial"/>
          <w:sz w:val="24"/>
          <w:szCs w:val="24"/>
        </w:rPr>
        <w:t xml:space="preserve">members </w:t>
      </w:r>
      <w:r w:rsidRPr="00285BE8">
        <w:rPr>
          <w:rFonts w:ascii="Arial" w:hAnsi="Arial" w:cs="Arial"/>
          <w:sz w:val="24"/>
          <w:szCs w:val="24"/>
        </w:rPr>
        <w:t xml:space="preserve">to monitor </w:t>
      </w:r>
      <w:r w:rsidR="00285BE8">
        <w:rPr>
          <w:rFonts w:ascii="Arial" w:hAnsi="Arial" w:cs="Arial"/>
          <w:sz w:val="24"/>
          <w:szCs w:val="24"/>
        </w:rPr>
        <w:t>le</w:t>
      </w:r>
      <w:r w:rsidRPr="00285BE8">
        <w:rPr>
          <w:rFonts w:ascii="Arial" w:hAnsi="Arial" w:cs="Arial"/>
          <w:sz w:val="24"/>
          <w:szCs w:val="24"/>
        </w:rPr>
        <w:t xml:space="preserve">gislation at all levels of government.  </w:t>
      </w:r>
      <w:r w:rsidR="00285BE8">
        <w:rPr>
          <w:rFonts w:ascii="Arial" w:hAnsi="Arial" w:cs="Arial"/>
          <w:sz w:val="24"/>
          <w:szCs w:val="24"/>
        </w:rPr>
        <w:t xml:space="preserve">Significantly, it is important </w:t>
      </w:r>
      <w:r w:rsidRPr="00285BE8">
        <w:rPr>
          <w:rFonts w:ascii="Arial" w:hAnsi="Arial" w:cs="Arial"/>
          <w:sz w:val="24"/>
          <w:szCs w:val="24"/>
        </w:rPr>
        <w:t xml:space="preserve">to ask your local MP to be put on their mailing list to receive information so that you can attend public forums and report back to your council.  </w:t>
      </w:r>
    </w:p>
    <w:p w14:paraId="0F3CEB3C" w14:textId="792077B8" w:rsidR="005E71A4" w:rsidRDefault="005E7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your per</w:t>
      </w:r>
      <w:r w:rsidR="00C7366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sal, recently posted on our Diocese website, </w:t>
      </w:r>
      <w:hyperlink r:id="rId6" w:history="1">
        <w:r w:rsidRPr="00F47DB2">
          <w:rPr>
            <w:rStyle w:val="Hyperlink"/>
            <w:rFonts w:ascii="Arial" w:hAnsi="Arial" w:cs="Arial"/>
            <w:sz w:val="24"/>
            <w:szCs w:val="24"/>
          </w:rPr>
          <w:t>www.edmontoncwl.org</w:t>
        </w:r>
      </w:hyperlink>
      <w:r>
        <w:rPr>
          <w:rFonts w:ascii="Arial" w:hAnsi="Arial" w:cs="Arial"/>
          <w:sz w:val="24"/>
          <w:szCs w:val="24"/>
        </w:rPr>
        <w:t xml:space="preserve"> you will find a brochure published by Canadian Conference of Catholic Bishops titled “Voting as Catholics 2019 Federal Election Guide” providing information on “Voting: a Right and Responsibility” and ”Working to Building a Better Society”.</w:t>
      </w:r>
    </w:p>
    <w:p w14:paraId="3347118F" w14:textId="77777777" w:rsidR="00C62DC6" w:rsidRDefault="006712F3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 xml:space="preserve">May we continue to share resources and ideas </w:t>
      </w:r>
      <w:r w:rsidR="00C62DC6">
        <w:rPr>
          <w:rFonts w:ascii="Arial" w:hAnsi="Arial" w:cs="Arial"/>
          <w:sz w:val="24"/>
          <w:szCs w:val="24"/>
        </w:rPr>
        <w:t xml:space="preserve">with you and your members </w:t>
      </w:r>
      <w:r w:rsidRPr="00285BE8">
        <w:rPr>
          <w:rFonts w:ascii="Arial" w:hAnsi="Arial" w:cs="Arial"/>
          <w:sz w:val="24"/>
          <w:szCs w:val="24"/>
        </w:rPr>
        <w:t xml:space="preserve">as we work together. </w:t>
      </w:r>
      <w:r w:rsidR="00AC1241">
        <w:rPr>
          <w:rFonts w:ascii="Arial" w:hAnsi="Arial" w:cs="Arial"/>
          <w:sz w:val="24"/>
          <w:szCs w:val="24"/>
        </w:rPr>
        <w:t>In particular, if</w:t>
      </w:r>
      <w:r w:rsidRPr="00285BE8">
        <w:rPr>
          <w:rFonts w:ascii="Arial" w:hAnsi="Arial" w:cs="Arial"/>
          <w:sz w:val="24"/>
          <w:szCs w:val="24"/>
        </w:rPr>
        <w:t xml:space="preserve"> you would like a Council workshop on Resolutions or Legislation kindly contact me at </w:t>
      </w:r>
      <w:hyperlink r:id="rId7" w:history="1">
        <w:r w:rsidRPr="00285BE8">
          <w:rPr>
            <w:rStyle w:val="Hyperlink"/>
            <w:rFonts w:ascii="Arial" w:hAnsi="Arial" w:cs="Arial"/>
            <w:sz w:val="24"/>
            <w:szCs w:val="24"/>
          </w:rPr>
          <w:t>Edmontoncwl.resolutions@gmail.com</w:t>
        </w:r>
      </w:hyperlink>
      <w:r w:rsidRPr="00285BE8">
        <w:rPr>
          <w:rFonts w:ascii="Arial" w:hAnsi="Arial" w:cs="Arial"/>
          <w:sz w:val="24"/>
          <w:szCs w:val="24"/>
        </w:rPr>
        <w:t xml:space="preserve"> </w:t>
      </w:r>
    </w:p>
    <w:p w14:paraId="3178D9CB" w14:textId="48796547" w:rsidR="006712F3" w:rsidRPr="00285BE8" w:rsidRDefault="006712F3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Blessings always</w:t>
      </w:r>
      <w:r w:rsidR="00285BE8" w:rsidRPr="00285BE8">
        <w:rPr>
          <w:rFonts w:ascii="Arial" w:hAnsi="Arial" w:cs="Arial"/>
          <w:sz w:val="24"/>
          <w:szCs w:val="24"/>
        </w:rPr>
        <w:t>.</w:t>
      </w:r>
    </w:p>
    <w:p w14:paraId="55FB4E85" w14:textId="64168401" w:rsidR="00285BE8" w:rsidRDefault="00285BE8">
      <w:pPr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Respectively submitted,</w:t>
      </w:r>
    </w:p>
    <w:p w14:paraId="4ED2F64D" w14:textId="0E3FBCF2" w:rsidR="00166A71" w:rsidRDefault="00166A71">
      <w:pPr>
        <w:rPr>
          <w:rFonts w:ascii="Arial" w:hAnsi="Arial" w:cs="Arial"/>
          <w:sz w:val="24"/>
          <w:szCs w:val="24"/>
        </w:rPr>
      </w:pPr>
    </w:p>
    <w:p w14:paraId="5436A49B" w14:textId="5E5CD3BB" w:rsidR="006712F3" w:rsidRPr="00285BE8" w:rsidRDefault="006712F3" w:rsidP="00285BE8">
      <w:pPr>
        <w:pStyle w:val="NoSpacing"/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Mary Pat O’Neill</w:t>
      </w:r>
    </w:p>
    <w:p w14:paraId="1369C0D7" w14:textId="52B4CB99" w:rsidR="006712F3" w:rsidRPr="00285BE8" w:rsidRDefault="006712F3" w:rsidP="00285BE8">
      <w:pPr>
        <w:pStyle w:val="NoSpacing"/>
        <w:rPr>
          <w:rFonts w:ascii="Arial" w:hAnsi="Arial" w:cs="Arial"/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Resolutions and Legis</w:t>
      </w:r>
      <w:r w:rsidR="00285BE8">
        <w:rPr>
          <w:rFonts w:ascii="Arial" w:hAnsi="Arial" w:cs="Arial"/>
          <w:sz w:val="24"/>
          <w:szCs w:val="24"/>
        </w:rPr>
        <w:t>l</w:t>
      </w:r>
      <w:r w:rsidRPr="00285BE8">
        <w:rPr>
          <w:rFonts w:ascii="Arial" w:hAnsi="Arial" w:cs="Arial"/>
          <w:sz w:val="24"/>
          <w:szCs w:val="24"/>
        </w:rPr>
        <w:t>ation Chairperson,</w:t>
      </w:r>
    </w:p>
    <w:p w14:paraId="4D661AA3" w14:textId="6D9DD550" w:rsidR="00BB609F" w:rsidRPr="00285BE8" w:rsidRDefault="006712F3" w:rsidP="00C7366A">
      <w:pPr>
        <w:pStyle w:val="NoSpacing"/>
        <w:rPr>
          <w:sz w:val="24"/>
          <w:szCs w:val="24"/>
        </w:rPr>
      </w:pPr>
      <w:r w:rsidRPr="00285BE8">
        <w:rPr>
          <w:rFonts w:ascii="Arial" w:hAnsi="Arial" w:cs="Arial"/>
          <w:sz w:val="24"/>
          <w:szCs w:val="24"/>
        </w:rPr>
        <w:t>CWL Edmonton Diocese</w:t>
      </w:r>
    </w:p>
    <w:sectPr w:rsidR="00BB609F" w:rsidRPr="00285BE8" w:rsidSect="00F867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6"/>
    <w:rsid w:val="000033C8"/>
    <w:rsid w:val="00073481"/>
    <w:rsid w:val="00141B54"/>
    <w:rsid w:val="00146E47"/>
    <w:rsid w:val="00166A71"/>
    <w:rsid w:val="001A15C1"/>
    <w:rsid w:val="001C2666"/>
    <w:rsid w:val="001D1F65"/>
    <w:rsid w:val="00285BE8"/>
    <w:rsid w:val="002C36CC"/>
    <w:rsid w:val="002C6244"/>
    <w:rsid w:val="002D1C65"/>
    <w:rsid w:val="002E01D9"/>
    <w:rsid w:val="00306705"/>
    <w:rsid w:val="003A068A"/>
    <w:rsid w:val="003E1C73"/>
    <w:rsid w:val="003E3FC6"/>
    <w:rsid w:val="004A0EBC"/>
    <w:rsid w:val="004B3028"/>
    <w:rsid w:val="004C13CB"/>
    <w:rsid w:val="004E3B3F"/>
    <w:rsid w:val="00531441"/>
    <w:rsid w:val="00592437"/>
    <w:rsid w:val="005E71A4"/>
    <w:rsid w:val="00614BB1"/>
    <w:rsid w:val="006309C4"/>
    <w:rsid w:val="006712F3"/>
    <w:rsid w:val="00697633"/>
    <w:rsid w:val="007534A6"/>
    <w:rsid w:val="008821DF"/>
    <w:rsid w:val="008A7259"/>
    <w:rsid w:val="008F4300"/>
    <w:rsid w:val="00904226"/>
    <w:rsid w:val="009128A0"/>
    <w:rsid w:val="009574E9"/>
    <w:rsid w:val="009862B7"/>
    <w:rsid w:val="00993576"/>
    <w:rsid w:val="009F310D"/>
    <w:rsid w:val="00A05863"/>
    <w:rsid w:val="00AA2257"/>
    <w:rsid w:val="00AC1241"/>
    <w:rsid w:val="00AC7D02"/>
    <w:rsid w:val="00B056A2"/>
    <w:rsid w:val="00BA5D7D"/>
    <w:rsid w:val="00BB609F"/>
    <w:rsid w:val="00BC17DF"/>
    <w:rsid w:val="00BD49ED"/>
    <w:rsid w:val="00C06404"/>
    <w:rsid w:val="00C108E9"/>
    <w:rsid w:val="00C62DC6"/>
    <w:rsid w:val="00C7366A"/>
    <w:rsid w:val="00C77F30"/>
    <w:rsid w:val="00C8332F"/>
    <w:rsid w:val="00C839F2"/>
    <w:rsid w:val="00CB6A6F"/>
    <w:rsid w:val="00CD1A5A"/>
    <w:rsid w:val="00CF7511"/>
    <w:rsid w:val="00D607EF"/>
    <w:rsid w:val="00D65898"/>
    <w:rsid w:val="00EF117C"/>
    <w:rsid w:val="00F30D0A"/>
    <w:rsid w:val="00F665E3"/>
    <w:rsid w:val="00F86720"/>
    <w:rsid w:val="00FB2300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5D88"/>
  <w15:chartTrackingRefBased/>
  <w15:docId w15:val="{4C1A410E-367E-4BB8-B8BC-380BAF3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montoncwl.resolu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ntoncwl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Patricia O'Neill</dc:creator>
  <cp:keywords/>
  <dc:description/>
  <cp:lastModifiedBy>Date Research Inc</cp:lastModifiedBy>
  <cp:revision>2</cp:revision>
  <dcterms:created xsi:type="dcterms:W3CDTF">2019-09-22T22:32:00Z</dcterms:created>
  <dcterms:modified xsi:type="dcterms:W3CDTF">2019-09-22T22:32:00Z</dcterms:modified>
</cp:coreProperties>
</file>