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F1BE96" w14:textId="77777777" w:rsidR="00CC43DF" w:rsidRDefault="00CC43DF" w:rsidP="00CC43DF">
      <w:pPr>
        <w:spacing w:after="0" w:line="240" w:lineRule="auto"/>
        <w:jc w:val="center"/>
        <w:rPr>
          <w:rFonts w:ascii="Georgia" w:eastAsia="Times New Roman" w:hAnsi="Georgia" w:cs="Arial"/>
          <w:b/>
          <w:color w:val="000000"/>
          <w:sz w:val="28"/>
          <w:szCs w:val="28"/>
        </w:rPr>
      </w:pPr>
      <w:r w:rsidRPr="00B13AAF">
        <w:rPr>
          <w:rFonts w:ascii="Georgia" w:eastAsia="Times New Roman" w:hAnsi="Georgia" w:cs="Arial"/>
          <w:b/>
          <w:color w:val="000000"/>
          <w:sz w:val="28"/>
          <w:szCs w:val="28"/>
        </w:rPr>
        <w:t>97</w:t>
      </w:r>
      <w:r w:rsidRPr="00B13AAF">
        <w:rPr>
          <w:rFonts w:ascii="Georgia" w:eastAsia="Times New Roman" w:hAnsi="Georgia" w:cs="Arial"/>
          <w:b/>
          <w:color w:val="000000"/>
          <w:sz w:val="28"/>
          <w:szCs w:val="28"/>
          <w:vertAlign w:val="superscript"/>
        </w:rPr>
        <w:t>th</w:t>
      </w:r>
      <w:r w:rsidRPr="00B13AAF">
        <w:rPr>
          <w:rFonts w:ascii="Georgia" w:eastAsia="Times New Roman" w:hAnsi="Georgia" w:cs="Arial"/>
          <w:b/>
          <w:color w:val="000000"/>
          <w:sz w:val="28"/>
          <w:szCs w:val="28"/>
        </w:rPr>
        <w:t xml:space="preserve"> Annual Diocesan Convention </w:t>
      </w:r>
    </w:p>
    <w:p w14:paraId="6929498C" w14:textId="77777777" w:rsidR="00CC43DF" w:rsidRPr="00B13AAF" w:rsidRDefault="00CC43DF" w:rsidP="00CC43DF">
      <w:pPr>
        <w:spacing w:after="0" w:line="240" w:lineRule="auto"/>
        <w:jc w:val="center"/>
        <w:rPr>
          <w:rFonts w:ascii="Georgia" w:eastAsia="Times New Roman" w:hAnsi="Georgia" w:cs="Arial"/>
          <w:b/>
          <w:color w:val="000000"/>
          <w:sz w:val="28"/>
          <w:szCs w:val="28"/>
        </w:rPr>
      </w:pPr>
      <w:r w:rsidRPr="00B13AAF">
        <w:rPr>
          <w:rFonts w:ascii="Georgia" w:eastAsia="Times New Roman" w:hAnsi="Georgia" w:cs="Arial"/>
          <w:b/>
          <w:color w:val="000000"/>
          <w:sz w:val="28"/>
          <w:szCs w:val="28"/>
        </w:rPr>
        <w:t xml:space="preserve">April 27, 2019 </w:t>
      </w:r>
    </w:p>
    <w:p w14:paraId="6FF75D84" w14:textId="1E069267" w:rsidR="00CC43DF" w:rsidRPr="00B13AAF" w:rsidRDefault="00CC43DF" w:rsidP="00CC43DF">
      <w:pPr>
        <w:spacing w:after="0" w:line="240" w:lineRule="auto"/>
        <w:jc w:val="center"/>
        <w:rPr>
          <w:rFonts w:ascii="Georgia" w:eastAsia="Times New Roman" w:hAnsi="Georgia" w:cs="Arial"/>
          <w:b/>
          <w:color w:val="000000"/>
          <w:sz w:val="28"/>
          <w:szCs w:val="28"/>
        </w:rPr>
      </w:pPr>
      <w:r>
        <w:rPr>
          <w:rFonts w:ascii="Georgia" w:hAnsi="Georgia" w:cs="Arial"/>
          <w:b/>
          <w:sz w:val="28"/>
          <w:szCs w:val="28"/>
        </w:rPr>
        <w:t xml:space="preserve">Treasurer’s </w:t>
      </w:r>
      <w:r w:rsidRPr="00B13AAF">
        <w:rPr>
          <w:rFonts w:ascii="Georgia" w:eastAsia="Times New Roman" w:hAnsi="Georgia" w:cs="Arial"/>
          <w:b/>
          <w:color w:val="000000"/>
          <w:sz w:val="28"/>
          <w:szCs w:val="28"/>
        </w:rPr>
        <w:t>Report</w:t>
      </w:r>
    </w:p>
    <w:p w14:paraId="7FCB931A" w14:textId="77777777" w:rsidR="00CC43DF" w:rsidRDefault="00CC43DF" w:rsidP="00CC43DF">
      <w:pPr>
        <w:spacing w:after="0" w:line="240" w:lineRule="auto"/>
        <w:jc w:val="center"/>
        <w:rPr>
          <w:rFonts w:ascii="Georgia" w:eastAsia="Times New Roman" w:hAnsi="Georgia" w:cs="Arial"/>
          <w:b/>
          <w:color w:val="000000"/>
          <w:sz w:val="28"/>
          <w:szCs w:val="28"/>
        </w:rPr>
      </w:pPr>
      <w:r w:rsidRPr="00B13AAF">
        <w:rPr>
          <w:rFonts w:ascii="Georgia" w:eastAsia="Times New Roman" w:hAnsi="Georgia" w:cs="Arial"/>
          <w:b/>
          <w:color w:val="000000"/>
          <w:sz w:val="28"/>
          <w:szCs w:val="28"/>
        </w:rPr>
        <w:t>St. Anthony’s Church, Lloydminster</w:t>
      </w:r>
    </w:p>
    <w:p w14:paraId="7D2B4C49" w14:textId="77777777" w:rsidR="00CC43DF" w:rsidRPr="00B13AAF" w:rsidRDefault="00CC43DF" w:rsidP="00CC43DF">
      <w:pPr>
        <w:spacing w:after="0" w:line="240" w:lineRule="auto"/>
        <w:jc w:val="center"/>
        <w:rPr>
          <w:rFonts w:ascii="Georgia" w:eastAsia="Times New Roman" w:hAnsi="Georgia" w:cs="Arial"/>
          <w:b/>
          <w:color w:val="000000"/>
          <w:sz w:val="28"/>
          <w:szCs w:val="28"/>
        </w:rPr>
      </w:pPr>
      <w:bookmarkStart w:id="0" w:name="_GoBack"/>
      <w:bookmarkEnd w:id="0"/>
    </w:p>
    <w:p w14:paraId="6133CF85" w14:textId="66976F85" w:rsidR="0035194D" w:rsidRPr="00CC43DF" w:rsidRDefault="0035194D" w:rsidP="0035194D">
      <w:pPr>
        <w:rPr>
          <w:rFonts w:ascii="Georgia" w:hAnsi="Georgia"/>
          <w:sz w:val="24"/>
          <w:szCs w:val="24"/>
        </w:rPr>
      </w:pPr>
      <w:r w:rsidRPr="00CC43DF">
        <w:rPr>
          <w:rFonts w:ascii="Georgia" w:hAnsi="Georgia"/>
          <w:sz w:val="24"/>
          <w:szCs w:val="24"/>
        </w:rPr>
        <w:t xml:space="preserve">Madam President: </w:t>
      </w:r>
    </w:p>
    <w:p w14:paraId="25466372" w14:textId="0D02B0F7" w:rsidR="005E3FE4" w:rsidRDefault="002B24F6" w:rsidP="00233B01">
      <w:pPr>
        <w:spacing w:after="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We were happy to receive the annual report information from 46 councils.  Treasurers are doing a great job to manage and account for </w:t>
      </w:r>
      <w:r w:rsidR="0080490F">
        <w:rPr>
          <w:rFonts w:ascii="Georgia" w:hAnsi="Georgia"/>
          <w:sz w:val="24"/>
          <w:szCs w:val="24"/>
        </w:rPr>
        <w:t>council</w:t>
      </w:r>
      <w:r>
        <w:rPr>
          <w:rFonts w:ascii="Georgia" w:hAnsi="Georgia"/>
          <w:sz w:val="24"/>
          <w:szCs w:val="24"/>
        </w:rPr>
        <w:t xml:space="preserve"> funds.  Councils continue to fundrais</w:t>
      </w:r>
      <w:r w:rsidR="0080490F">
        <w:rPr>
          <w:rFonts w:ascii="Georgia" w:hAnsi="Georgia"/>
          <w:sz w:val="24"/>
          <w:szCs w:val="24"/>
        </w:rPr>
        <w:t>e</w:t>
      </w:r>
      <w:r>
        <w:rPr>
          <w:rFonts w:ascii="Georgia" w:hAnsi="Georgia"/>
          <w:sz w:val="24"/>
          <w:szCs w:val="24"/>
        </w:rPr>
        <w:t xml:space="preserve"> in a variety of ways.  Besides using the money raised to support the activities of your councils, </w:t>
      </w:r>
      <w:r w:rsidR="0080490F">
        <w:rPr>
          <w:rFonts w:ascii="Georgia" w:hAnsi="Georgia"/>
          <w:sz w:val="24"/>
          <w:szCs w:val="24"/>
        </w:rPr>
        <w:t xml:space="preserve">you have also made </w:t>
      </w:r>
      <w:r>
        <w:rPr>
          <w:rFonts w:ascii="Georgia" w:hAnsi="Georgia"/>
          <w:sz w:val="24"/>
          <w:szCs w:val="24"/>
        </w:rPr>
        <w:t xml:space="preserve">generous donations to National, Provincial and Diocesan voluntary funds, </w:t>
      </w:r>
      <w:r w:rsidR="0080490F">
        <w:rPr>
          <w:rFonts w:ascii="Georgia" w:hAnsi="Georgia"/>
          <w:sz w:val="24"/>
          <w:szCs w:val="24"/>
        </w:rPr>
        <w:t xml:space="preserve">to </w:t>
      </w:r>
      <w:r>
        <w:rPr>
          <w:rFonts w:ascii="Georgia" w:hAnsi="Georgia"/>
          <w:sz w:val="24"/>
          <w:szCs w:val="24"/>
        </w:rPr>
        <w:t>community and church related charities</w:t>
      </w:r>
      <w:r w:rsidR="0080490F">
        <w:rPr>
          <w:rFonts w:ascii="Georgia" w:hAnsi="Georgia"/>
          <w:sz w:val="24"/>
          <w:szCs w:val="24"/>
        </w:rPr>
        <w:t>,</w:t>
      </w:r>
      <w:r>
        <w:rPr>
          <w:rFonts w:ascii="Georgia" w:hAnsi="Georgia"/>
          <w:sz w:val="24"/>
          <w:szCs w:val="24"/>
        </w:rPr>
        <w:t xml:space="preserve"> and </w:t>
      </w:r>
      <w:r w:rsidR="0080490F">
        <w:rPr>
          <w:rFonts w:ascii="Georgia" w:hAnsi="Georgia"/>
          <w:sz w:val="24"/>
          <w:szCs w:val="24"/>
        </w:rPr>
        <w:t xml:space="preserve">to your </w:t>
      </w:r>
      <w:r>
        <w:rPr>
          <w:rFonts w:ascii="Georgia" w:hAnsi="Georgia"/>
          <w:sz w:val="24"/>
          <w:szCs w:val="24"/>
        </w:rPr>
        <w:t xml:space="preserve">parishes.  One question that arose was whether donations to Provincial and Diocesan voluntary funds should be reported under the donations to charities on the annual report survey.  Yes, please </w:t>
      </w:r>
      <w:r w:rsidR="00A54A5A">
        <w:rPr>
          <w:rFonts w:ascii="Georgia" w:hAnsi="Georgia"/>
          <w:sz w:val="24"/>
          <w:szCs w:val="24"/>
        </w:rPr>
        <w:t>include</w:t>
      </w:r>
      <w:r w:rsidR="0080490F">
        <w:rPr>
          <w:rFonts w:ascii="Georgia" w:hAnsi="Georgia"/>
          <w:sz w:val="24"/>
          <w:szCs w:val="24"/>
        </w:rPr>
        <w:t xml:space="preserve"> these donations also</w:t>
      </w:r>
      <w:r>
        <w:rPr>
          <w:rFonts w:ascii="Georgia" w:hAnsi="Georgia"/>
          <w:sz w:val="24"/>
          <w:szCs w:val="24"/>
        </w:rPr>
        <w:t xml:space="preserve"> so that </w:t>
      </w:r>
      <w:r w:rsidR="00854501">
        <w:rPr>
          <w:rFonts w:ascii="Georgia" w:hAnsi="Georgia"/>
          <w:sz w:val="24"/>
          <w:szCs w:val="24"/>
        </w:rPr>
        <w:t xml:space="preserve">all of </w:t>
      </w:r>
      <w:r>
        <w:rPr>
          <w:rFonts w:ascii="Georgia" w:hAnsi="Georgia"/>
          <w:sz w:val="24"/>
          <w:szCs w:val="24"/>
        </w:rPr>
        <w:t xml:space="preserve">your council’s donations will be </w:t>
      </w:r>
      <w:r w:rsidR="0080490F">
        <w:rPr>
          <w:rFonts w:ascii="Georgia" w:hAnsi="Georgia"/>
          <w:sz w:val="24"/>
          <w:szCs w:val="24"/>
        </w:rPr>
        <w:t>accurately reflected</w:t>
      </w:r>
      <w:r>
        <w:rPr>
          <w:rFonts w:ascii="Georgia" w:hAnsi="Georgia"/>
          <w:sz w:val="24"/>
          <w:szCs w:val="24"/>
        </w:rPr>
        <w:t>.</w:t>
      </w:r>
    </w:p>
    <w:p w14:paraId="7A199357" w14:textId="77777777" w:rsidR="005E3FE4" w:rsidRDefault="005E3FE4" w:rsidP="00233B01">
      <w:pPr>
        <w:spacing w:after="0"/>
        <w:rPr>
          <w:rFonts w:ascii="Georgia" w:hAnsi="Georgia"/>
          <w:sz w:val="24"/>
          <w:szCs w:val="24"/>
        </w:rPr>
      </w:pPr>
    </w:p>
    <w:p w14:paraId="3366C64E" w14:textId="696F5E0D" w:rsidR="00C23AF0" w:rsidRDefault="00170279" w:rsidP="00233B01">
      <w:pPr>
        <w:spacing w:after="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I</w:t>
      </w:r>
      <w:r w:rsidR="00082876">
        <w:rPr>
          <w:rFonts w:ascii="Georgia" w:hAnsi="Georgia"/>
          <w:sz w:val="24"/>
          <w:szCs w:val="24"/>
        </w:rPr>
        <w:t>n 201</w:t>
      </w:r>
      <w:r w:rsidR="002B24F6">
        <w:rPr>
          <w:rFonts w:ascii="Georgia" w:hAnsi="Georgia"/>
          <w:sz w:val="24"/>
          <w:szCs w:val="24"/>
        </w:rPr>
        <w:t>8</w:t>
      </w:r>
      <w:r w:rsidR="00082876">
        <w:rPr>
          <w:rFonts w:ascii="Georgia" w:hAnsi="Georgia"/>
          <w:sz w:val="24"/>
          <w:szCs w:val="24"/>
        </w:rPr>
        <w:t xml:space="preserve">, the </w:t>
      </w:r>
      <w:r w:rsidR="000C6B3C">
        <w:rPr>
          <w:rFonts w:ascii="Georgia" w:hAnsi="Georgia"/>
          <w:sz w:val="24"/>
          <w:szCs w:val="24"/>
        </w:rPr>
        <w:t xml:space="preserve">Doreen Melton Scholarship Fund </w:t>
      </w:r>
      <w:r w:rsidR="00427FC7">
        <w:rPr>
          <w:rFonts w:ascii="Georgia" w:hAnsi="Georgia"/>
          <w:sz w:val="24"/>
          <w:szCs w:val="24"/>
        </w:rPr>
        <w:t>(</w:t>
      </w:r>
      <w:r w:rsidR="00D717B5">
        <w:rPr>
          <w:rFonts w:ascii="Georgia" w:hAnsi="Georgia"/>
          <w:sz w:val="24"/>
          <w:szCs w:val="24"/>
        </w:rPr>
        <w:t xml:space="preserve">an endowment fund </w:t>
      </w:r>
      <w:r w:rsidR="005D3975">
        <w:rPr>
          <w:rFonts w:ascii="Georgia" w:hAnsi="Georgia"/>
          <w:sz w:val="24"/>
          <w:szCs w:val="24"/>
        </w:rPr>
        <w:t xml:space="preserve">we have entrusted </w:t>
      </w:r>
      <w:r w:rsidR="00D717B5">
        <w:rPr>
          <w:rFonts w:ascii="Georgia" w:hAnsi="Georgia"/>
          <w:sz w:val="24"/>
          <w:szCs w:val="24"/>
        </w:rPr>
        <w:t xml:space="preserve">with the </w:t>
      </w:r>
      <w:r w:rsidR="00427FC7">
        <w:rPr>
          <w:rFonts w:ascii="Georgia" w:hAnsi="Georgia"/>
          <w:sz w:val="24"/>
          <w:szCs w:val="24"/>
        </w:rPr>
        <w:t xml:space="preserve">Foundation of SJS/NTC) </w:t>
      </w:r>
      <w:r w:rsidR="00082876">
        <w:rPr>
          <w:rFonts w:ascii="Georgia" w:hAnsi="Georgia"/>
          <w:sz w:val="24"/>
          <w:szCs w:val="24"/>
        </w:rPr>
        <w:t>received $</w:t>
      </w:r>
      <w:r w:rsidR="00597A18">
        <w:rPr>
          <w:rFonts w:ascii="Georgia" w:hAnsi="Georgia"/>
          <w:sz w:val="24"/>
          <w:szCs w:val="24"/>
        </w:rPr>
        <w:t>50</w:t>
      </w:r>
      <w:r w:rsidR="00082876">
        <w:rPr>
          <w:rFonts w:ascii="Georgia" w:hAnsi="Georgia"/>
          <w:sz w:val="24"/>
          <w:szCs w:val="24"/>
        </w:rPr>
        <w:t xml:space="preserve"> in donations and earned $</w:t>
      </w:r>
      <w:r w:rsidR="002B24F6">
        <w:rPr>
          <w:rFonts w:ascii="Georgia" w:hAnsi="Georgia"/>
          <w:sz w:val="24"/>
          <w:szCs w:val="24"/>
        </w:rPr>
        <w:t>1</w:t>
      </w:r>
      <w:r w:rsidR="0080490F">
        <w:rPr>
          <w:rFonts w:ascii="Georgia" w:hAnsi="Georgia"/>
          <w:sz w:val="24"/>
          <w:szCs w:val="24"/>
        </w:rPr>
        <w:t>,</w:t>
      </w:r>
      <w:r w:rsidR="002B24F6">
        <w:rPr>
          <w:rFonts w:ascii="Georgia" w:hAnsi="Georgia"/>
          <w:sz w:val="24"/>
          <w:szCs w:val="24"/>
        </w:rPr>
        <w:t>008.59</w:t>
      </w:r>
      <w:r w:rsidR="00646EB0">
        <w:rPr>
          <w:rFonts w:ascii="Georgia" w:hAnsi="Georgia"/>
          <w:sz w:val="24"/>
          <w:szCs w:val="24"/>
        </w:rPr>
        <w:t xml:space="preserve">.  </w:t>
      </w:r>
      <w:r w:rsidR="002B24F6">
        <w:rPr>
          <w:rFonts w:ascii="Georgia" w:hAnsi="Georgia"/>
          <w:sz w:val="24"/>
          <w:szCs w:val="24"/>
        </w:rPr>
        <w:t xml:space="preserve">At the end of 2018, the fund balance was $26,118.40.  </w:t>
      </w:r>
      <w:r w:rsidR="0080490F">
        <w:rPr>
          <w:rFonts w:ascii="Georgia" w:hAnsi="Georgia"/>
          <w:sz w:val="24"/>
          <w:szCs w:val="24"/>
        </w:rPr>
        <w:t>We had increased the scholarship last year from $500 to $750 and decided to keep the scholarship at $750</w:t>
      </w:r>
      <w:r w:rsidR="00854501">
        <w:rPr>
          <w:rFonts w:ascii="Georgia" w:hAnsi="Georgia"/>
          <w:sz w:val="24"/>
          <w:szCs w:val="24"/>
        </w:rPr>
        <w:t xml:space="preserve"> this year</w:t>
      </w:r>
      <w:r w:rsidR="0080490F">
        <w:rPr>
          <w:rFonts w:ascii="Georgia" w:hAnsi="Georgia"/>
          <w:sz w:val="24"/>
          <w:szCs w:val="24"/>
        </w:rPr>
        <w:t xml:space="preserve">.  Once we are sure that the fund can consistently earn over $1,000, we will be able to increase the scholarship amount to $1,000.  Just a reminder that you </w:t>
      </w:r>
      <w:r w:rsidR="00854501">
        <w:rPr>
          <w:rFonts w:ascii="Georgia" w:hAnsi="Georgia"/>
          <w:sz w:val="24"/>
          <w:szCs w:val="24"/>
        </w:rPr>
        <w:t>can</w:t>
      </w:r>
      <w:r w:rsidR="0080490F">
        <w:rPr>
          <w:rFonts w:ascii="Georgia" w:hAnsi="Georgia"/>
          <w:sz w:val="24"/>
          <w:szCs w:val="24"/>
        </w:rPr>
        <w:t xml:space="preserve"> receive donation receip</w:t>
      </w:r>
      <w:r w:rsidR="00854501">
        <w:rPr>
          <w:rFonts w:ascii="Georgia" w:hAnsi="Georgia"/>
          <w:sz w:val="24"/>
          <w:szCs w:val="24"/>
        </w:rPr>
        <w:t>ts</w:t>
      </w:r>
      <w:r w:rsidR="0080490F">
        <w:rPr>
          <w:rFonts w:ascii="Georgia" w:hAnsi="Georgia"/>
          <w:sz w:val="24"/>
          <w:szCs w:val="24"/>
        </w:rPr>
        <w:t xml:space="preserve"> for </w:t>
      </w:r>
      <w:r w:rsidR="00854501">
        <w:rPr>
          <w:rFonts w:ascii="Georgia" w:hAnsi="Georgia"/>
          <w:sz w:val="24"/>
          <w:szCs w:val="24"/>
        </w:rPr>
        <w:t xml:space="preserve">any </w:t>
      </w:r>
      <w:r w:rsidR="0080490F">
        <w:rPr>
          <w:rFonts w:ascii="Georgia" w:hAnsi="Georgia"/>
          <w:sz w:val="24"/>
          <w:szCs w:val="24"/>
        </w:rPr>
        <w:t>donations to the fund.  For those who would like more information about the fund and Doreen Melton for whom it is named, I have some bookmarks with information that you can get from me later.</w:t>
      </w:r>
    </w:p>
    <w:p w14:paraId="447D9B03" w14:textId="6D552F97" w:rsidR="00233B01" w:rsidRDefault="00233B01" w:rsidP="00233B01">
      <w:pPr>
        <w:spacing w:after="0"/>
        <w:rPr>
          <w:rFonts w:ascii="Georgia" w:hAnsi="Georgia"/>
          <w:sz w:val="24"/>
          <w:szCs w:val="24"/>
        </w:rPr>
      </w:pPr>
    </w:p>
    <w:p w14:paraId="5A065A4F" w14:textId="54970642" w:rsidR="00917D20" w:rsidRDefault="0080490F" w:rsidP="008F7FD8">
      <w:pPr>
        <w:spacing w:after="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I </w:t>
      </w:r>
      <w:r w:rsidR="00A85677">
        <w:rPr>
          <w:rFonts w:ascii="Georgia" w:hAnsi="Georgia"/>
          <w:sz w:val="24"/>
          <w:szCs w:val="24"/>
        </w:rPr>
        <w:t xml:space="preserve">am happy to answer any questions you may have about the </w:t>
      </w:r>
      <w:r w:rsidR="00917D20" w:rsidRPr="008F7FD8">
        <w:rPr>
          <w:rFonts w:ascii="Georgia" w:hAnsi="Georgia"/>
          <w:sz w:val="24"/>
          <w:szCs w:val="24"/>
        </w:rPr>
        <w:t>Financial Statements for 201</w:t>
      </w:r>
      <w:r>
        <w:rPr>
          <w:rFonts w:ascii="Georgia" w:hAnsi="Georgia"/>
          <w:sz w:val="24"/>
          <w:szCs w:val="24"/>
        </w:rPr>
        <w:t>8</w:t>
      </w:r>
      <w:r w:rsidR="00A85677">
        <w:rPr>
          <w:rFonts w:ascii="Georgia" w:hAnsi="Georgia"/>
          <w:sz w:val="24"/>
          <w:szCs w:val="24"/>
        </w:rPr>
        <w:t xml:space="preserve"> as pres</w:t>
      </w:r>
      <w:r w:rsidR="009D28BA">
        <w:rPr>
          <w:rFonts w:ascii="Georgia" w:hAnsi="Georgia"/>
          <w:sz w:val="24"/>
          <w:szCs w:val="24"/>
        </w:rPr>
        <w:t>ented in the convention report b</w:t>
      </w:r>
      <w:r w:rsidR="00A85677">
        <w:rPr>
          <w:rFonts w:ascii="Georgia" w:hAnsi="Georgia"/>
          <w:sz w:val="24"/>
          <w:szCs w:val="24"/>
        </w:rPr>
        <w:t>ook</w:t>
      </w:r>
      <w:r w:rsidR="009D28BA">
        <w:rPr>
          <w:rFonts w:ascii="Georgia" w:hAnsi="Georgia"/>
          <w:sz w:val="24"/>
          <w:szCs w:val="24"/>
        </w:rPr>
        <w:t>let</w:t>
      </w:r>
      <w:r w:rsidR="00A85677">
        <w:rPr>
          <w:rFonts w:ascii="Georgia" w:hAnsi="Georgia"/>
          <w:sz w:val="24"/>
          <w:szCs w:val="24"/>
        </w:rPr>
        <w:t xml:space="preserve">. </w:t>
      </w:r>
    </w:p>
    <w:p w14:paraId="0C4B65F5" w14:textId="43932BBD" w:rsidR="002856FB" w:rsidRDefault="002856FB" w:rsidP="008F7FD8">
      <w:pPr>
        <w:spacing w:after="0"/>
        <w:rPr>
          <w:rFonts w:ascii="Georgia" w:hAnsi="Georgia"/>
          <w:b/>
          <w:i/>
          <w:sz w:val="24"/>
          <w:szCs w:val="24"/>
        </w:rPr>
      </w:pPr>
    </w:p>
    <w:p w14:paraId="0001D34C" w14:textId="5CE58FCB" w:rsidR="002856FB" w:rsidRDefault="002856FB" w:rsidP="008F7FD8">
      <w:pPr>
        <w:spacing w:after="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This concludes my report.  Are there any questions?</w:t>
      </w:r>
    </w:p>
    <w:p w14:paraId="14EED15F" w14:textId="77777777" w:rsidR="00CC43DF" w:rsidRDefault="00CC43DF" w:rsidP="008F7FD8">
      <w:pPr>
        <w:spacing w:after="0"/>
        <w:rPr>
          <w:rFonts w:ascii="Georgia" w:hAnsi="Georgia"/>
          <w:sz w:val="24"/>
          <w:szCs w:val="24"/>
        </w:rPr>
      </w:pPr>
    </w:p>
    <w:p w14:paraId="241C1260" w14:textId="77777777" w:rsidR="00CC43DF" w:rsidRPr="008C0A2B" w:rsidRDefault="00CC43DF" w:rsidP="00CC43DF">
      <w:pPr>
        <w:spacing w:after="0" w:line="240" w:lineRule="auto"/>
        <w:rPr>
          <w:rFonts w:ascii="Georgia" w:eastAsia="Times New Roman" w:hAnsi="Georgia" w:cs="Calibri"/>
          <w:color w:val="000000"/>
          <w:sz w:val="26"/>
          <w:szCs w:val="26"/>
          <w:lang w:eastAsia="en-CA"/>
        </w:rPr>
      </w:pPr>
      <w:r w:rsidRPr="008C0A2B">
        <w:rPr>
          <w:rFonts w:ascii="Georgia" w:eastAsia="Times New Roman" w:hAnsi="Georgia" w:cs="Calibri"/>
          <w:color w:val="000000"/>
          <w:sz w:val="26"/>
          <w:szCs w:val="26"/>
          <w:lang w:eastAsia="en-CA"/>
        </w:rPr>
        <w:t>Respectfully submitted</w:t>
      </w:r>
    </w:p>
    <w:p w14:paraId="63F9AE96" w14:textId="77777777" w:rsidR="00CC43DF" w:rsidRPr="008C0A2B" w:rsidRDefault="00CC43DF" w:rsidP="00CC43DF">
      <w:pPr>
        <w:spacing w:after="0" w:line="240" w:lineRule="auto"/>
        <w:rPr>
          <w:rFonts w:ascii="Georgia" w:eastAsia="Times New Roman" w:hAnsi="Georgia" w:cs="Arial"/>
          <w:color w:val="222222"/>
          <w:sz w:val="26"/>
          <w:szCs w:val="26"/>
          <w:lang w:eastAsia="en-CA"/>
        </w:rPr>
      </w:pPr>
      <w:r w:rsidRPr="008C0A2B">
        <w:rPr>
          <w:rFonts w:ascii="Georgia" w:eastAsia="Times New Roman" w:hAnsi="Georgia" w:cs="Calibri"/>
          <w:color w:val="000000"/>
          <w:sz w:val="26"/>
          <w:szCs w:val="26"/>
          <w:lang w:eastAsia="en-CA"/>
        </w:rPr>
        <w:t>For God and Canada,</w:t>
      </w:r>
    </w:p>
    <w:p w14:paraId="7CAB95CB" w14:textId="77777777" w:rsidR="00CC43DF" w:rsidRPr="008C0A2B" w:rsidRDefault="00CC43DF" w:rsidP="00CC43DF">
      <w:pPr>
        <w:spacing w:after="0" w:line="240" w:lineRule="auto"/>
        <w:rPr>
          <w:rFonts w:ascii="Georgia" w:eastAsia="Times New Roman" w:hAnsi="Georgia" w:cs="Times New Roman"/>
          <w:sz w:val="26"/>
          <w:szCs w:val="26"/>
          <w:lang w:eastAsia="en-CA"/>
        </w:rPr>
      </w:pPr>
    </w:p>
    <w:p w14:paraId="5C441DAE" w14:textId="77777777" w:rsidR="007B0673" w:rsidRPr="007B0673" w:rsidRDefault="007B0673" w:rsidP="007B0673">
      <w:pPr>
        <w:pStyle w:val="ListParagraph"/>
        <w:spacing w:after="0"/>
        <w:ind w:left="2160"/>
        <w:rPr>
          <w:rFonts w:ascii="Georgia" w:hAnsi="Georgia"/>
          <w:b/>
          <w:i/>
          <w:sz w:val="24"/>
          <w:szCs w:val="24"/>
        </w:rPr>
      </w:pPr>
    </w:p>
    <w:p w14:paraId="24C9D725" w14:textId="77777777" w:rsidR="00A445CE" w:rsidRPr="00364E2E" w:rsidRDefault="00416474" w:rsidP="00A445CE">
      <w:pPr>
        <w:spacing w:after="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Jean Ashdown</w:t>
      </w:r>
    </w:p>
    <w:p w14:paraId="24C9D726" w14:textId="77777777" w:rsidR="00A445CE" w:rsidRPr="00416474" w:rsidRDefault="00A445CE" w:rsidP="00A445CE">
      <w:pPr>
        <w:spacing w:after="0"/>
        <w:rPr>
          <w:rFonts w:ascii="Georgia" w:hAnsi="Georgia"/>
          <w:sz w:val="24"/>
          <w:szCs w:val="24"/>
        </w:rPr>
      </w:pPr>
      <w:r w:rsidRPr="00416474">
        <w:rPr>
          <w:rFonts w:ascii="Georgia" w:hAnsi="Georgia"/>
          <w:sz w:val="24"/>
          <w:szCs w:val="24"/>
        </w:rPr>
        <w:t>Diocesan Treasurer</w:t>
      </w:r>
    </w:p>
    <w:sectPr w:rsidR="00A445CE" w:rsidRPr="00416474" w:rsidSect="005D4F69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67AA04" w14:textId="77777777" w:rsidR="00581870" w:rsidRDefault="00581870" w:rsidP="00CC43DF">
      <w:pPr>
        <w:spacing w:after="0" w:line="240" w:lineRule="auto"/>
      </w:pPr>
      <w:r>
        <w:separator/>
      </w:r>
    </w:p>
  </w:endnote>
  <w:endnote w:type="continuationSeparator" w:id="0">
    <w:p w14:paraId="6F20F6D3" w14:textId="77777777" w:rsidR="00581870" w:rsidRDefault="00581870" w:rsidP="00CC43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CC101B" w14:textId="77777777" w:rsidR="00581870" w:rsidRDefault="00581870" w:rsidP="00CC43DF">
      <w:pPr>
        <w:spacing w:after="0" w:line="240" w:lineRule="auto"/>
      </w:pPr>
      <w:r>
        <w:separator/>
      </w:r>
    </w:p>
  </w:footnote>
  <w:footnote w:type="continuationSeparator" w:id="0">
    <w:p w14:paraId="0EC5D035" w14:textId="77777777" w:rsidR="00581870" w:rsidRDefault="00581870" w:rsidP="00CC43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8F955A" w14:textId="6FC7F780" w:rsidR="00CC43DF" w:rsidRPr="00457905" w:rsidRDefault="00CC43DF" w:rsidP="00CC43DF">
    <w:pPr>
      <w:spacing w:after="0"/>
      <w:jc w:val="center"/>
      <w:outlineLvl w:val="0"/>
      <w:rPr>
        <w:rFonts w:ascii="Georgia" w:hAnsi="Georgia"/>
        <w:b/>
        <w:sz w:val="36"/>
        <w:szCs w:val="36"/>
      </w:rPr>
    </w:pPr>
    <w:r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D18DC0E" wp14:editId="531CE092">
              <wp:simplePos x="0" y="0"/>
              <wp:positionH relativeFrom="column">
                <wp:posOffset>5532655</wp:posOffset>
              </wp:positionH>
              <wp:positionV relativeFrom="paragraph">
                <wp:posOffset>-335915</wp:posOffset>
              </wp:positionV>
              <wp:extent cx="1146810" cy="11049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6810" cy="1104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0804035" w14:textId="77777777" w:rsidR="00CC43DF" w:rsidRDefault="00CC43DF" w:rsidP="00CC43DF">
                          <w:r>
                            <w:rPr>
                              <w:noProof/>
                              <w:lang w:eastAsia="en-CA"/>
                            </w:rPr>
                            <w:drawing>
                              <wp:inline distT="0" distB="0" distL="0" distR="0" wp14:anchorId="3F3BE0A7" wp14:editId="77264646">
                                <wp:extent cx="974658" cy="995045"/>
                                <wp:effectExtent l="0" t="0" r="0" b="0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Care-for-Our-Common-Home-Colour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79596" cy="100008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435.65pt;margin-top:-26.45pt;width:90.3pt;height:8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" fillcolor="white [3201]" stroked="f" strokeweight=".5pt">
              <v:textbox>
                <w:txbxContent>
                  <w:p w14:paraId="60804035" w14:textId="77777777" w:rsidR="00CC43DF" w:rsidRDefault="00CC43DF" w:rsidP="00CC43DF">
                    <w:r>
                      <w:rPr>
                        <w:noProof/>
                        <w:lang w:eastAsia="en-CA"/>
                      </w:rPr>
                      <w:drawing>
                        <wp:inline distT="0" distB="0" distL="0" distR="0" wp14:anchorId="3F3BE0A7" wp14:editId="77264646">
                          <wp:extent cx="974658" cy="995045"/>
                          <wp:effectExtent l="0" t="0" r="0" b="0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Care-for-Our-Common-Home-Colour.jp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79596" cy="100008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F5B31AF" wp14:editId="656EE581">
              <wp:simplePos x="0" y="0"/>
              <wp:positionH relativeFrom="column">
                <wp:posOffset>-673100</wp:posOffset>
              </wp:positionH>
              <wp:positionV relativeFrom="paragraph">
                <wp:posOffset>-251460</wp:posOffset>
              </wp:positionV>
              <wp:extent cx="1209675" cy="1047750"/>
              <wp:effectExtent l="0" t="0" r="9525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9675" cy="1047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262E2F2" w14:textId="77777777" w:rsidR="00CC43DF" w:rsidRDefault="00CC43DF" w:rsidP="00CC43DF">
                          <w:r>
                            <w:rPr>
                              <w:noProof/>
                              <w:lang w:eastAsia="en-CA"/>
                            </w:rPr>
                            <w:drawing>
                              <wp:inline distT="0" distB="0" distL="0" distR="0" wp14:anchorId="4D6F0D9F" wp14:editId="386A7822">
                                <wp:extent cx="953014" cy="890485"/>
                                <wp:effectExtent l="0" t="0" r="0" b="5080"/>
                                <wp:docPr id="8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cwl_logo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51593" cy="88915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7" o:spid="_x0000_s1027" type="#_x0000_t202" style="position:absolute;left:0;text-align:left;margin-left:-53pt;margin-top:-19.8pt;width:95.25pt;height:8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" fillcolor="white [3201]" stroked="f" strokeweight=".5pt">
              <v:textbox>
                <w:txbxContent>
                  <w:p w14:paraId="1262E2F2" w14:textId="77777777" w:rsidR="00CC43DF" w:rsidRDefault="00CC43DF" w:rsidP="00CC43DF">
                    <w:r>
                      <w:rPr>
                        <w:noProof/>
                        <w:lang w:eastAsia="en-CA"/>
                      </w:rPr>
                      <w:drawing>
                        <wp:inline distT="0" distB="0" distL="0" distR="0" wp14:anchorId="4D6F0D9F" wp14:editId="386A7822">
                          <wp:extent cx="953014" cy="890485"/>
                          <wp:effectExtent l="0" t="0" r="0" b="5080"/>
                          <wp:docPr id="8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cwl_logo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51593" cy="88915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457905">
      <w:rPr>
        <w:rFonts w:ascii="Georgia" w:hAnsi="Georgia"/>
        <w:b/>
        <w:sz w:val="36"/>
        <w:szCs w:val="36"/>
      </w:rPr>
      <w:t>The Catholic Women’s League of Canada</w:t>
    </w:r>
  </w:p>
  <w:p w14:paraId="0A619835" w14:textId="77777777" w:rsidR="00CC43DF" w:rsidRDefault="00CC43DF" w:rsidP="00CC43DF">
    <w:pPr>
      <w:spacing w:after="0"/>
      <w:jc w:val="center"/>
      <w:outlineLvl w:val="0"/>
    </w:pPr>
    <w:r w:rsidRPr="00457905">
      <w:rPr>
        <w:rFonts w:ascii="Georgia" w:hAnsi="Georgia"/>
        <w:b/>
        <w:sz w:val="36"/>
        <w:szCs w:val="36"/>
      </w:rPr>
      <w:t>Edmonton Diocesan Council</w:t>
    </w:r>
  </w:p>
  <w:p w14:paraId="27410B23" w14:textId="77777777" w:rsidR="00CC43DF" w:rsidRDefault="00CC43D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FF64C4"/>
    <w:multiLevelType w:val="hybridMultilevel"/>
    <w:tmpl w:val="B34E630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254987"/>
    <w:multiLevelType w:val="hybridMultilevel"/>
    <w:tmpl w:val="F2AAF0A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B561DD"/>
    <w:multiLevelType w:val="hybridMultilevel"/>
    <w:tmpl w:val="F22039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354BB0"/>
    <w:multiLevelType w:val="hybridMultilevel"/>
    <w:tmpl w:val="F22039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866FF9"/>
    <w:multiLevelType w:val="hybridMultilevel"/>
    <w:tmpl w:val="F3525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554"/>
    <w:rsid w:val="00000649"/>
    <w:rsid w:val="00003F76"/>
    <w:rsid w:val="00011487"/>
    <w:rsid w:val="0007033E"/>
    <w:rsid w:val="00082876"/>
    <w:rsid w:val="0008710A"/>
    <w:rsid w:val="000C53CC"/>
    <w:rsid w:val="000C6B3C"/>
    <w:rsid w:val="00114D5D"/>
    <w:rsid w:val="001173A2"/>
    <w:rsid w:val="00131119"/>
    <w:rsid w:val="00146A79"/>
    <w:rsid w:val="00170279"/>
    <w:rsid w:val="00171AEC"/>
    <w:rsid w:val="00186DF3"/>
    <w:rsid w:val="001B2FAD"/>
    <w:rsid w:val="001B3BAA"/>
    <w:rsid w:val="001C053D"/>
    <w:rsid w:val="001F1915"/>
    <w:rsid w:val="001F6B8A"/>
    <w:rsid w:val="00210D47"/>
    <w:rsid w:val="002117B1"/>
    <w:rsid w:val="00225AB2"/>
    <w:rsid w:val="00233B01"/>
    <w:rsid w:val="0025652A"/>
    <w:rsid w:val="00275D51"/>
    <w:rsid w:val="00275FCB"/>
    <w:rsid w:val="002856FB"/>
    <w:rsid w:val="002B24F6"/>
    <w:rsid w:val="002D1291"/>
    <w:rsid w:val="002E217F"/>
    <w:rsid w:val="002E6FBD"/>
    <w:rsid w:val="003055AB"/>
    <w:rsid w:val="00305A88"/>
    <w:rsid w:val="003125C0"/>
    <w:rsid w:val="00333323"/>
    <w:rsid w:val="00335570"/>
    <w:rsid w:val="0035194D"/>
    <w:rsid w:val="00351E9E"/>
    <w:rsid w:val="00353716"/>
    <w:rsid w:val="003635BD"/>
    <w:rsid w:val="00364E2E"/>
    <w:rsid w:val="003750EB"/>
    <w:rsid w:val="003F0EC6"/>
    <w:rsid w:val="003F33F6"/>
    <w:rsid w:val="004156DE"/>
    <w:rsid w:val="00416474"/>
    <w:rsid w:val="00420656"/>
    <w:rsid w:val="00427FC7"/>
    <w:rsid w:val="0047080A"/>
    <w:rsid w:val="00484F3F"/>
    <w:rsid w:val="004861DC"/>
    <w:rsid w:val="004A6E6E"/>
    <w:rsid w:val="004D0B10"/>
    <w:rsid w:val="00501CC9"/>
    <w:rsid w:val="00515DE2"/>
    <w:rsid w:val="005372FA"/>
    <w:rsid w:val="005562B8"/>
    <w:rsid w:val="00560ECE"/>
    <w:rsid w:val="00581870"/>
    <w:rsid w:val="005866CF"/>
    <w:rsid w:val="00597A18"/>
    <w:rsid w:val="005A3FF0"/>
    <w:rsid w:val="005D3975"/>
    <w:rsid w:val="005D4F69"/>
    <w:rsid w:val="005E3FE4"/>
    <w:rsid w:val="005F7E08"/>
    <w:rsid w:val="00646EB0"/>
    <w:rsid w:val="006A3794"/>
    <w:rsid w:val="006B1665"/>
    <w:rsid w:val="006B445D"/>
    <w:rsid w:val="00701000"/>
    <w:rsid w:val="00724337"/>
    <w:rsid w:val="00740219"/>
    <w:rsid w:val="0079786E"/>
    <w:rsid w:val="007A09F4"/>
    <w:rsid w:val="007A5FC9"/>
    <w:rsid w:val="007B0673"/>
    <w:rsid w:val="007B7763"/>
    <w:rsid w:val="007C0EA3"/>
    <w:rsid w:val="007C50ED"/>
    <w:rsid w:val="0080490F"/>
    <w:rsid w:val="008116DC"/>
    <w:rsid w:val="00824CFF"/>
    <w:rsid w:val="00845EC8"/>
    <w:rsid w:val="00854501"/>
    <w:rsid w:val="00861C87"/>
    <w:rsid w:val="0086554E"/>
    <w:rsid w:val="008B0589"/>
    <w:rsid w:val="008F49A2"/>
    <w:rsid w:val="008F7FD8"/>
    <w:rsid w:val="0091161A"/>
    <w:rsid w:val="00917D20"/>
    <w:rsid w:val="00930109"/>
    <w:rsid w:val="00937D8D"/>
    <w:rsid w:val="00946261"/>
    <w:rsid w:val="00960BA2"/>
    <w:rsid w:val="00966E05"/>
    <w:rsid w:val="009D28BA"/>
    <w:rsid w:val="009E09F6"/>
    <w:rsid w:val="009F0A15"/>
    <w:rsid w:val="00A153C2"/>
    <w:rsid w:val="00A16554"/>
    <w:rsid w:val="00A30F77"/>
    <w:rsid w:val="00A445CE"/>
    <w:rsid w:val="00A45ABD"/>
    <w:rsid w:val="00A54A5A"/>
    <w:rsid w:val="00A62896"/>
    <w:rsid w:val="00A83808"/>
    <w:rsid w:val="00A85677"/>
    <w:rsid w:val="00A95740"/>
    <w:rsid w:val="00B05CE4"/>
    <w:rsid w:val="00B66435"/>
    <w:rsid w:val="00B707A2"/>
    <w:rsid w:val="00B92482"/>
    <w:rsid w:val="00BA4F22"/>
    <w:rsid w:val="00BB7FC8"/>
    <w:rsid w:val="00BF4C54"/>
    <w:rsid w:val="00C033E8"/>
    <w:rsid w:val="00C165D5"/>
    <w:rsid w:val="00C23AF0"/>
    <w:rsid w:val="00C62484"/>
    <w:rsid w:val="00C714F2"/>
    <w:rsid w:val="00C77891"/>
    <w:rsid w:val="00C90569"/>
    <w:rsid w:val="00C97F9B"/>
    <w:rsid w:val="00CA6E12"/>
    <w:rsid w:val="00CB32B5"/>
    <w:rsid w:val="00CC43DF"/>
    <w:rsid w:val="00CE1D9A"/>
    <w:rsid w:val="00CF22FB"/>
    <w:rsid w:val="00D24641"/>
    <w:rsid w:val="00D43A2C"/>
    <w:rsid w:val="00D717B5"/>
    <w:rsid w:val="00D71F76"/>
    <w:rsid w:val="00D94422"/>
    <w:rsid w:val="00E06589"/>
    <w:rsid w:val="00E17732"/>
    <w:rsid w:val="00E24106"/>
    <w:rsid w:val="00E36BBB"/>
    <w:rsid w:val="00E754B6"/>
    <w:rsid w:val="00E80D90"/>
    <w:rsid w:val="00E83573"/>
    <w:rsid w:val="00EF7086"/>
    <w:rsid w:val="00F15034"/>
    <w:rsid w:val="00F478F8"/>
    <w:rsid w:val="00F51990"/>
    <w:rsid w:val="00F51CEC"/>
    <w:rsid w:val="00F61795"/>
    <w:rsid w:val="00F84617"/>
    <w:rsid w:val="00F855D3"/>
    <w:rsid w:val="00F9416E"/>
    <w:rsid w:val="00FA2C08"/>
    <w:rsid w:val="00FA573B"/>
    <w:rsid w:val="00FB6511"/>
    <w:rsid w:val="00FC0695"/>
    <w:rsid w:val="00FD774A"/>
    <w:rsid w:val="00FE7414"/>
    <w:rsid w:val="00FF1254"/>
    <w:rsid w:val="00FF6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9D7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4F3F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1173A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14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4F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C43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3DF"/>
  </w:style>
  <w:style w:type="paragraph" w:styleId="Footer">
    <w:name w:val="footer"/>
    <w:basedOn w:val="Normal"/>
    <w:link w:val="FooterChar"/>
    <w:uiPriority w:val="99"/>
    <w:unhideWhenUsed/>
    <w:rsid w:val="00CC43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3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4F3F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1173A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14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4F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C43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3DF"/>
  </w:style>
  <w:style w:type="paragraph" w:styleId="Footer">
    <w:name w:val="footer"/>
    <w:basedOn w:val="Normal"/>
    <w:link w:val="FooterChar"/>
    <w:uiPriority w:val="99"/>
    <w:unhideWhenUsed/>
    <w:rsid w:val="00CC43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3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Cheryl</dc:creator>
  <cp:lastModifiedBy>Lewis</cp:lastModifiedBy>
  <cp:revision>2</cp:revision>
  <cp:lastPrinted>2017-04-20T22:08:00Z</cp:lastPrinted>
  <dcterms:created xsi:type="dcterms:W3CDTF">2019-04-23T03:49:00Z</dcterms:created>
  <dcterms:modified xsi:type="dcterms:W3CDTF">2019-04-23T03:49:00Z</dcterms:modified>
</cp:coreProperties>
</file>