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3993F" w14:textId="42514DEF" w:rsidR="00497FD6" w:rsidRPr="00497FD6" w:rsidRDefault="00C25080" w:rsidP="00972643">
      <w:pPr>
        <w:spacing w:before="100" w:beforeAutospacing="1" w:after="0" w:line="630" w:lineRule="atLeast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Style w:val="Strong"/>
          <w:rFonts w:ascii="Calibri" w:hAnsi="Calibri" w:cs="Calibri"/>
          <w:color w:val="E87E04"/>
          <w:sz w:val="36"/>
          <w:szCs w:val="36"/>
        </w:rPr>
        <w:t>Today was the third day in Rome for the Indigenous delegations to the Vatican seeking reconciliation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97FD6" w:rsidRPr="00497FD6" w14:paraId="3C1266B9" w14:textId="77777777" w:rsidTr="00497FD6">
        <w:trPr>
          <w:trHeight w:val="300"/>
        </w:trPr>
        <w:tc>
          <w:tcPr>
            <w:tcW w:w="0" w:type="auto"/>
            <w:vAlign w:val="center"/>
            <w:hideMark/>
          </w:tcPr>
          <w:p w14:paraId="0BAB0CB0" w14:textId="00CF6DF6" w:rsidR="00497FD6" w:rsidRPr="00497FD6" w:rsidRDefault="00497FD6" w:rsidP="00497FD6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</w:tbl>
    <w:p w14:paraId="7FFD2B66" w14:textId="77777777" w:rsidR="00C25080" w:rsidRDefault="00C25080" w:rsidP="00497FD6">
      <w:pPr>
        <w:spacing w:before="100" w:beforeAutospacing="1" w:after="100" w:afterAutospacing="1" w:line="336" w:lineRule="atLeast"/>
        <w:rPr>
          <w:color w:val="004E89"/>
        </w:rPr>
      </w:pPr>
      <w:r>
        <w:rPr>
          <w:color w:val="004E89"/>
        </w:rPr>
        <w:t>After the adrenaline of meeting the Pope and the excitement of intense and emotional meetings, all which came after long international flights, many were feeling the jet-lag. So today was a bit quieter, after delegates visited the Anima Mundo Museum to discuss the Indigenous items collected there, and got ready for a "field trip" tomorrow</w:t>
      </w:r>
      <w:proofErr w:type="gramStart"/>
      <w:r>
        <w:rPr>
          <w:color w:val="004E89"/>
        </w:rPr>
        <w:t>....a</w:t>
      </w:r>
      <w:proofErr w:type="gramEnd"/>
      <w:r>
        <w:rPr>
          <w:color w:val="004E89"/>
        </w:rPr>
        <w:t xml:space="preserve"> bus trip two hours north of Rome to Assisi, the birthplace of St. Francis (1181–1226).</w:t>
      </w:r>
    </w:p>
    <w:p w14:paraId="2243231A" w14:textId="77777777" w:rsidR="00C25080" w:rsidRDefault="00C25080" w:rsidP="00497FD6">
      <w:pPr>
        <w:spacing w:before="100" w:beforeAutospacing="1" w:after="100" w:afterAutospacing="1" w:line="336" w:lineRule="atLeast"/>
        <w:rPr>
          <w:color w:val="004E89"/>
        </w:rPr>
      </w:pPr>
    </w:p>
    <w:p w14:paraId="502D9E01" w14:textId="797F0274" w:rsidR="00497FD6" w:rsidRDefault="00C25080" w:rsidP="00497FD6">
      <w:pPr>
        <w:spacing w:before="100" w:beforeAutospacing="1" w:after="100" w:afterAutospacing="1" w:line="336" w:lineRule="atLeast"/>
        <w:rPr>
          <w:noProof/>
        </w:rPr>
      </w:pPr>
      <w:r>
        <w:rPr>
          <w:rStyle w:val="Strong"/>
          <w:rFonts w:ascii="Calibri" w:hAnsi="Calibri" w:cs="Calibri"/>
          <w:color w:val="004E89"/>
        </w:rPr>
        <w:t>The world's media have their attention focused on the Vatican, so there were plenty of interviews to do...</w:t>
      </w:r>
    </w:p>
    <w:p w14:paraId="188E12C1" w14:textId="36C6877A" w:rsidR="00C25080" w:rsidRDefault="00C25080" w:rsidP="00497FD6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noProof/>
        </w:rPr>
        <w:drawing>
          <wp:inline distT="0" distB="0" distL="0" distR="0" wp14:anchorId="48951497" wp14:editId="2BFBC4A7">
            <wp:extent cx="5715000" cy="32232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1032504595818199483_x0000_i10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81315" w14:textId="3C983DAA" w:rsidR="00C25080" w:rsidRDefault="00C25080" w:rsidP="00497FD6">
      <w:pPr>
        <w:spacing w:before="100" w:beforeAutospacing="1" w:after="100" w:afterAutospacing="1" w:line="336" w:lineRule="atLeast"/>
        <w:rPr>
          <w:color w:val="004E89"/>
        </w:rPr>
      </w:pPr>
      <w:r>
        <w:rPr>
          <w:color w:val="004E89"/>
        </w:rPr>
        <w:t xml:space="preserve">Chief Antoine (Dene National Chief) spoke outside the Canadian Embassy to the Holy See, hosted by charge </w:t>
      </w:r>
      <w:proofErr w:type="spellStart"/>
      <w:r>
        <w:rPr>
          <w:color w:val="004E89"/>
        </w:rPr>
        <w:t>d'affairs</w:t>
      </w:r>
      <w:proofErr w:type="spellEnd"/>
      <w:r>
        <w:rPr>
          <w:color w:val="004E89"/>
        </w:rPr>
        <w:t xml:space="preserve"> Paul Gibbard. Among those you'll recognize behind him are Cardinals Oullette and Czerny. Everyone is enjoying Chief Antoine's warmth and </w:t>
      </w:r>
      <w:proofErr w:type="spellStart"/>
      <w:r>
        <w:rPr>
          <w:color w:val="004E89"/>
        </w:rPr>
        <w:t>humour</w:t>
      </w:r>
      <w:proofErr w:type="spellEnd"/>
      <w:r>
        <w:rPr>
          <w:color w:val="004E89"/>
        </w:rPr>
        <w:t>, as he quipped "Our elders told us that our land was very big, so we thought we'd come check it out over here [in Rome]!" </w:t>
      </w:r>
    </w:p>
    <w:p w14:paraId="37827CE6" w14:textId="6FE983AB" w:rsidR="00C25080" w:rsidRDefault="00C25080" w:rsidP="00497FD6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noProof/>
        </w:rPr>
        <w:lastRenderedPageBreak/>
        <w:drawing>
          <wp:inline distT="0" distB="0" distL="0" distR="0" wp14:anchorId="29E0CFD7" wp14:editId="7F6C2225">
            <wp:extent cx="5715000" cy="32232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1032504595818199483_x0000_i10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D3646" w14:textId="46A49937" w:rsidR="00C25080" w:rsidRDefault="00C25080" w:rsidP="00497FD6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color w:val="004E89"/>
        </w:rPr>
        <w:t xml:space="preserve">Even in the rain, Archbishop Smith was ready to explain what was happening with a smile on his face. Here he's speaking to Kate Kyle, a producer with CBC National News, while on the terrace at the Best Western Plus </w:t>
      </w:r>
      <w:proofErr w:type="spellStart"/>
      <w:r>
        <w:rPr>
          <w:color w:val="004E89"/>
        </w:rPr>
        <w:t>Universo</w:t>
      </w:r>
      <w:proofErr w:type="spellEnd"/>
      <w:r>
        <w:rPr>
          <w:color w:val="004E89"/>
        </w:rPr>
        <w:t xml:space="preserve"> Hotel where Canadian delegates and their supporting staff are staying.</w:t>
      </w:r>
    </w:p>
    <w:p w14:paraId="6CBFC8D2" w14:textId="22C14807" w:rsidR="00497FD6" w:rsidRDefault="00497FD6">
      <w:r>
        <w:rPr>
          <w:noProof/>
        </w:rPr>
        <w:drawing>
          <wp:inline distT="0" distB="0" distL="0" distR="0" wp14:anchorId="25270435" wp14:editId="5E1BB528">
            <wp:extent cx="5715000" cy="1798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5282775672707621402_x0000_i10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  <w:gridCol w:w="300"/>
      </w:tblGrid>
      <w:tr w:rsidR="00497FD6" w:rsidRPr="00497FD6" w14:paraId="58CB3679" w14:textId="77777777" w:rsidTr="00497FD6">
        <w:trPr>
          <w:trHeight w:val="300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497FD6" w:rsidRPr="00497FD6" w14:paraId="1ED6DB89" w14:textId="77777777">
              <w:tc>
                <w:tcPr>
                  <w:tcW w:w="5000" w:type="pct"/>
                  <w:hideMark/>
                </w:tcPr>
                <w:p w14:paraId="22C530A0" w14:textId="77777777" w:rsidR="00497FD6" w:rsidRPr="00497FD6" w:rsidRDefault="00497FD6" w:rsidP="00497FD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 w:rsidRPr="00497FD6">
                    <w:rPr>
                      <w:rFonts w:ascii="Times New Roman" w:eastAsia="Times New Roman" w:hAnsi="Times New Roman" w:cs="Times New Roman"/>
                      <w:color w:val="000505"/>
                      <w:sz w:val="24"/>
                      <w:szCs w:val="24"/>
                      <w:lang w:val="en-CA" w:eastAsia="en-CA"/>
                    </w:rPr>
                    <w:t>Salt + Light TV will have livestreamed coverage of each event available to watch at </w:t>
                  </w:r>
                </w:p>
                <w:p w14:paraId="01E73B34" w14:textId="77777777" w:rsidR="00497FD6" w:rsidRPr="00497FD6" w:rsidRDefault="00C25080" w:rsidP="00497FD6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hyperlink r:id="rId7" w:tgtFrame="_blank" w:history="1">
                    <w:r w:rsidR="00497FD6" w:rsidRPr="00497FD6">
                      <w:rPr>
                        <w:rFonts w:ascii="Times New Roman" w:eastAsia="Times New Roman" w:hAnsi="Times New Roman" w:cs="Times New Roman"/>
                        <w:color w:val="016099"/>
                        <w:sz w:val="24"/>
                        <w:szCs w:val="24"/>
                        <w:u w:val="single"/>
                        <w:lang w:val="en-CA" w:eastAsia="en-CA"/>
                      </w:rPr>
                      <w:t>slmedia.org/he...</w:t>
                    </w:r>
                  </w:hyperlink>
                  <w:r w:rsidR="00497FD6" w:rsidRPr="00497FD6">
                    <w:rPr>
                      <w:rFonts w:ascii="Calibri" w:eastAsia="Times New Roman" w:hAnsi="Calibri" w:cs="Calibri"/>
                      <w:b/>
                      <w:bCs/>
                      <w:color w:val="016099"/>
                      <w:sz w:val="24"/>
                      <w:szCs w:val="24"/>
                      <w:lang w:val="en-CA" w:eastAsia="en-CA"/>
                    </w:rPr>
                    <w:t>.</w:t>
                  </w:r>
                </w:p>
              </w:tc>
            </w:tr>
          </w:tbl>
          <w:p w14:paraId="33B0DF9A" w14:textId="77777777" w:rsidR="00497FD6" w:rsidRPr="00497FD6" w:rsidRDefault="00497FD6" w:rsidP="0049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300" w:type="dxa"/>
            <w:vAlign w:val="center"/>
            <w:hideMark/>
          </w:tcPr>
          <w:p w14:paraId="237EF6B5" w14:textId="77777777" w:rsidR="00497FD6" w:rsidRPr="00497FD6" w:rsidRDefault="00497FD6" w:rsidP="00497FD6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497FD6">
              <w:rPr>
                <w:rFonts w:ascii="Times New Roman" w:eastAsia="Times New Roman" w:hAnsi="Times New Roman" w:cs="Times New Roman"/>
                <w:sz w:val="15"/>
                <w:szCs w:val="15"/>
                <w:lang w:val="en-CA" w:eastAsia="en-CA"/>
              </w:rPr>
              <w:t> </w:t>
            </w:r>
          </w:p>
        </w:tc>
      </w:tr>
      <w:tr w:rsidR="00497FD6" w:rsidRPr="00497FD6" w14:paraId="19FCB78C" w14:textId="77777777" w:rsidTr="00497FD6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14:paraId="06F5AD0E" w14:textId="77777777" w:rsidR="00497FD6" w:rsidRPr="00497FD6" w:rsidRDefault="00497FD6" w:rsidP="00497FD6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497FD6">
              <w:rPr>
                <w:rFonts w:ascii="Times New Roman" w:eastAsia="Times New Roman" w:hAnsi="Times New Roman" w:cs="Times New Roman"/>
                <w:sz w:val="15"/>
                <w:szCs w:val="15"/>
                <w:lang w:val="en-CA" w:eastAsia="en-CA"/>
              </w:rPr>
              <w:t> </w:t>
            </w:r>
          </w:p>
        </w:tc>
      </w:tr>
    </w:tbl>
    <w:p w14:paraId="6BF4F880" w14:textId="246B3950" w:rsidR="00497FD6" w:rsidRPr="00550A54" w:rsidRDefault="00497FD6">
      <w:pPr>
        <w:rPr>
          <w:rStyle w:val="Strong"/>
          <w:rFonts w:ascii="Calibri" w:hAnsi="Calibri" w:cs="Calibri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Strong"/>
          <w:rFonts w:ascii="Calibri" w:hAnsi="Calibri" w:cs="Calibri"/>
          <w:color w:val="000000"/>
        </w:rPr>
        <w:t>VIDEO: Watch the Media Briefing following the meeting between Pope Francis and the Inuit delegation</w:t>
      </w:r>
      <w:r w:rsidR="003726DD">
        <w:rPr>
          <w:rStyle w:val="Strong"/>
          <w:rFonts w:ascii="Calibri" w:hAnsi="Calibri" w:cs="Calibri"/>
          <w:color w:val="000000"/>
        </w:rPr>
        <w:t xml:space="preserve"> at </w:t>
      </w:r>
      <w:hyperlink r:id="rId8" w:history="1">
        <w:r w:rsidR="003726DD" w:rsidRPr="003726DD">
          <w:rPr>
            <w:rStyle w:val="Hyperlink"/>
            <w:rFonts w:ascii="Calibri" w:hAnsi="Calibri" w:cs="Calibri"/>
          </w:rPr>
          <w:t>https://www.youtube.com/watch?v=nf6VuvIrnos</w:t>
        </w:r>
      </w:hyperlink>
      <w:r w:rsidR="00BE0B2D">
        <w:rPr>
          <w:rStyle w:val="Hyperlink"/>
          <w:rFonts w:ascii="Calibri" w:hAnsi="Calibri" w:cs="Calibri"/>
          <w:u w:val="none"/>
        </w:rPr>
        <w:t xml:space="preserve">  </w:t>
      </w:r>
      <w:r w:rsidR="00550A54" w:rsidRPr="00550A54">
        <w:rPr>
          <w:rStyle w:val="Hyperlink"/>
          <w:rFonts w:ascii="Calibri" w:hAnsi="Calibri" w:cs="Calibri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(click on the YouTube link as the image below is not a link)</w:t>
      </w:r>
    </w:p>
    <w:p w14:paraId="58B8ADDB" w14:textId="7D28E908" w:rsidR="00497FD6" w:rsidRDefault="00497FD6"/>
    <w:sectPr w:rsidR="00497F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FD6"/>
    <w:rsid w:val="0012145F"/>
    <w:rsid w:val="003726DD"/>
    <w:rsid w:val="00497FD6"/>
    <w:rsid w:val="00550A54"/>
    <w:rsid w:val="00972643"/>
    <w:rsid w:val="00A1504B"/>
    <w:rsid w:val="00A973EA"/>
    <w:rsid w:val="00BE0B2D"/>
    <w:rsid w:val="00C2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B6CEF"/>
  <w15:chartTrackingRefBased/>
  <w15:docId w15:val="{FB5B7D27-DA14-4C95-8785-0569A668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7FD6"/>
    <w:rPr>
      <w:b/>
      <w:bCs/>
    </w:rPr>
  </w:style>
  <w:style w:type="character" w:styleId="Hyperlink">
    <w:name w:val="Hyperlink"/>
    <w:basedOn w:val="DefaultParagraphFont"/>
    <w:uiPriority w:val="99"/>
    <w:unhideWhenUsed/>
    <w:rsid w:val="00497FD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6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26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f6VuvIrn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44hmv1lj.r.us-east-1.awstrack.me/L0/https:%2F%2Fslmedia.org%2Fhealing-reconciliation-journey/1/0100017fd2939cbd-6e46c810-b468-447f-82ba-da89dd07c505-000000/LYR7VpGunRFGPeyffJLJ8hVcRYU=2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Edmonton Diocesan CWL</dc:creator>
  <cp:keywords/>
  <dc:description/>
  <cp:lastModifiedBy>Edmonton Diocesan CWL</cp:lastModifiedBy>
  <cp:revision>3</cp:revision>
  <dcterms:created xsi:type="dcterms:W3CDTF">2022-04-04T00:02:00Z</dcterms:created>
  <dcterms:modified xsi:type="dcterms:W3CDTF">2022-04-04T00:06:00Z</dcterms:modified>
</cp:coreProperties>
</file>