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442F" w14:textId="2FDA9C32" w:rsidR="0009232B" w:rsidRDefault="00BF7119" w:rsidP="006F04EB">
      <w:pPr>
        <w:spacing w:after="0"/>
        <w:jc w:val="center"/>
        <w:rPr>
          <w:sz w:val="32"/>
          <w:szCs w:val="32"/>
        </w:rPr>
      </w:pPr>
      <w:r>
        <w:rPr>
          <w:sz w:val="32"/>
          <w:szCs w:val="32"/>
        </w:rPr>
        <w:t>Christian Family Life Chairperson’ Report</w:t>
      </w:r>
    </w:p>
    <w:p w14:paraId="1F5BA2D3" w14:textId="34D4DDC7" w:rsidR="006F04EB" w:rsidRDefault="00BF7119" w:rsidP="006F04EB">
      <w:pPr>
        <w:spacing w:after="0"/>
        <w:jc w:val="center"/>
        <w:rPr>
          <w:sz w:val="32"/>
          <w:szCs w:val="32"/>
        </w:rPr>
      </w:pPr>
      <w:r>
        <w:rPr>
          <w:sz w:val="32"/>
          <w:szCs w:val="32"/>
        </w:rPr>
        <w:t>CWL Diocesan Mid</w:t>
      </w:r>
      <w:r w:rsidR="006F04EB">
        <w:rPr>
          <w:sz w:val="32"/>
          <w:szCs w:val="32"/>
        </w:rPr>
        <w:t>w</w:t>
      </w:r>
      <w:r>
        <w:rPr>
          <w:sz w:val="32"/>
          <w:szCs w:val="32"/>
        </w:rPr>
        <w:t xml:space="preserve">inter Meeting </w:t>
      </w:r>
    </w:p>
    <w:p w14:paraId="5227256C" w14:textId="19823FC3" w:rsidR="00BF7119" w:rsidRDefault="00BF7119" w:rsidP="006F04EB">
      <w:pPr>
        <w:spacing w:after="0"/>
        <w:jc w:val="center"/>
        <w:rPr>
          <w:sz w:val="28"/>
          <w:szCs w:val="28"/>
        </w:rPr>
      </w:pPr>
      <w:r>
        <w:rPr>
          <w:sz w:val="32"/>
          <w:szCs w:val="32"/>
        </w:rPr>
        <w:t>February 3, 2018</w:t>
      </w:r>
    </w:p>
    <w:p w14:paraId="654CEF23" w14:textId="77777777" w:rsidR="006F04EB" w:rsidRDefault="006F04EB" w:rsidP="00BF7119">
      <w:pPr>
        <w:rPr>
          <w:sz w:val="28"/>
          <w:szCs w:val="28"/>
        </w:rPr>
      </w:pPr>
    </w:p>
    <w:p w14:paraId="6A64467B" w14:textId="0929DCDB" w:rsidR="00BF7119" w:rsidRPr="006F04EB" w:rsidRDefault="00BF7119" w:rsidP="00BF7119">
      <w:pPr>
        <w:rPr>
          <w:sz w:val="28"/>
          <w:szCs w:val="28"/>
        </w:rPr>
      </w:pPr>
      <w:r w:rsidRPr="006F04EB">
        <w:rPr>
          <w:sz w:val="28"/>
          <w:szCs w:val="28"/>
        </w:rPr>
        <w:t>Madam</w:t>
      </w:r>
      <w:r w:rsidR="00A05ABE" w:rsidRPr="006F04EB">
        <w:rPr>
          <w:sz w:val="28"/>
          <w:szCs w:val="28"/>
        </w:rPr>
        <w:t xml:space="preserve"> President,</w:t>
      </w:r>
    </w:p>
    <w:p w14:paraId="260A63D9" w14:textId="57545D9A" w:rsidR="00A05ABE" w:rsidRPr="006F04EB" w:rsidRDefault="00A05ABE" w:rsidP="006F04EB">
      <w:pPr>
        <w:rPr>
          <w:sz w:val="28"/>
          <w:szCs w:val="28"/>
        </w:rPr>
      </w:pPr>
      <w:r w:rsidRPr="006F04EB">
        <w:rPr>
          <w:sz w:val="28"/>
          <w:szCs w:val="28"/>
        </w:rPr>
        <w:t xml:space="preserve">     </w:t>
      </w:r>
      <w:r w:rsidR="006F04EB">
        <w:rPr>
          <w:sz w:val="28"/>
          <w:szCs w:val="28"/>
        </w:rPr>
        <w:t xml:space="preserve">All </w:t>
      </w:r>
      <w:r w:rsidRPr="006F04EB">
        <w:rPr>
          <w:sz w:val="28"/>
          <w:szCs w:val="28"/>
        </w:rPr>
        <w:t>Seminarian</w:t>
      </w:r>
      <w:r w:rsidR="006F04EB">
        <w:rPr>
          <w:sz w:val="28"/>
          <w:szCs w:val="28"/>
        </w:rPr>
        <w:t>s have now been adopted</w:t>
      </w:r>
      <w:r w:rsidRPr="006F04EB">
        <w:rPr>
          <w:sz w:val="28"/>
          <w:szCs w:val="28"/>
        </w:rPr>
        <w:t xml:space="preserve">. I would like to thank all the CWL parish councils who so willingly participated in adopting the seminarians. It was asked </w:t>
      </w:r>
      <w:r w:rsidR="005A341D" w:rsidRPr="006F04EB">
        <w:rPr>
          <w:sz w:val="28"/>
          <w:szCs w:val="28"/>
        </w:rPr>
        <w:t>“What</w:t>
      </w:r>
      <w:r w:rsidRPr="006F04EB">
        <w:rPr>
          <w:sz w:val="28"/>
          <w:szCs w:val="28"/>
        </w:rPr>
        <w:t xml:space="preserve"> is required</w:t>
      </w:r>
      <w:r w:rsidR="005A341D" w:rsidRPr="006F04EB">
        <w:rPr>
          <w:sz w:val="28"/>
          <w:szCs w:val="28"/>
        </w:rPr>
        <w:t xml:space="preserve"> from an adopting council.” </w:t>
      </w:r>
      <w:proofErr w:type="gramStart"/>
      <w:r w:rsidR="005A341D" w:rsidRPr="006F04EB">
        <w:rPr>
          <w:sz w:val="28"/>
          <w:szCs w:val="28"/>
        </w:rPr>
        <w:t>Just prayers and a note.</w:t>
      </w:r>
      <w:proofErr w:type="gramEnd"/>
      <w:r w:rsidR="005A341D" w:rsidRPr="006F04EB">
        <w:rPr>
          <w:sz w:val="28"/>
          <w:szCs w:val="28"/>
        </w:rPr>
        <w:t xml:space="preserve"> The note is to let the seminarian know that your council is praying for him. There is no obligation to send gifts or extend parish invitations, but if you can that is great. This seems like a trivial thing</w:t>
      </w:r>
      <w:r w:rsidR="00925761" w:rsidRPr="006F04EB">
        <w:rPr>
          <w:sz w:val="28"/>
          <w:szCs w:val="28"/>
        </w:rPr>
        <w:t xml:space="preserve">, but </w:t>
      </w:r>
      <w:r w:rsidR="00EC534F" w:rsidRPr="006F04EB">
        <w:rPr>
          <w:sz w:val="28"/>
          <w:szCs w:val="28"/>
        </w:rPr>
        <w:t>it means</w:t>
      </w:r>
      <w:r w:rsidR="00925761" w:rsidRPr="006F04EB">
        <w:rPr>
          <w:sz w:val="28"/>
          <w:szCs w:val="28"/>
        </w:rPr>
        <w:t xml:space="preserve"> an awful lot to the seminarians. They are very appreciative of those who take the time to send them a BD or Christmas greeting. They all need our Prayers, Love and Support.</w:t>
      </w:r>
    </w:p>
    <w:p w14:paraId="73C26BE6" w14:textId="5E7007C6" w:rsidR="00925761" w:rsidRPr="006F04EB" w:rsidRDefault="00925761" w:rsidP="006F04EB">
      <w:pPr>
        <w:rPr>
          <w:sz w:val="28"/>
          <w:szCs w:val="28"/>
        </w:rPr>
      </w:pPr>
      <w:r w:rsidRPr="006F04EB">
        <w:rPr>
          <w:sz w:val="28"/>
          <w:szCs w:val="28"/>
        </w:rPr>
        <w:t xml:space="preserve">     The Arch Dioces</w:t>
      </w:r>
      <w:r w:rsidR="006F04EB">
        <w:rPr>
          <w:sz w:val="28"/>
          <w:szCs w:val="28"/>
        </w:rPr>
        <w:t>e is sponsoring a Fun Day at Ro</w:t>
      </w:r>
      <w:r w:rsidRPr="006F04EB">
        <w:rPr>
          <w:sz w:val="28"/>
          <w:szCs w:val="28"/>
        </w:rPr>
        <w:t>gers P</w:t>
      </w:r>
      <w:r w:rsidR="00EC534F" w:rsidRPr="006F04EB">
        <w:rPr>
          <w:sz w:val="28"/>
          <w:szCs w:val="28"/>
        </w:rPr>
        <w:t>lace. There will be a hockey game between the Edmonton Oil Kings and the Red Deer Rebels, Saturday February 10</w:t>
      </w:r>
      <w:r w:rsidR="006F04EB" w:rsidRPr="006F04EB">
        <w:rPr>
          <w:sz w:val="28"/>
          <w:szCs w:val="28"/>
          <w:vertAlign w:val="superscript"/>
        </w:rPr>
        <w:t>th</w:t>
      </w:r>
      <w:r w:rsidR="006F04EB">
        <w:rPr>
          <w:sz w:val="28"/>
          <w:szCs w:val="28"/>
        </w:rPr>
        <w:t xml:space="preserve"> </w:t>
      </w:r>
      <w:r w:rsidR="00EC534F" w:rsidRPr="006F04EB">
        <w:rPr>
          <w:sz w:val="28"/>
          <w:szCs w:val="28"/>
        </w:rPr>
        <w:t>at 1:30 pm. There is a poster at my display table.</w:t>
      </w:r>
    </w:p>
    <w:p w14:paraId="66D2CF91" w14:textId="30DFBFC7" w:rsidR="00F74DF6" w:rsidRPr="006F04EB" w:rsidRDefault="0017506D" w:rsidP="006F04EB">
      <w:pPr>
        <w:rPr>
          <w:sz w:val="28"/>
          <w:szCs w:val="28"/>
        </w:rPr>
      </w:pPr>
      <w:r w:rsidRPr="006F04EB">
        <w:rPr>
          <w:sz w:val="28"/>
          <w:szCs w:val="28"/>
        </w:rPr>
        <w:t xml:space="preserve">       Most of you have seen the documentary Euthanasia Deception. There is a follow up video Fatal Flaws coming out shortly. We are encouraged to view these </w:t>
      </w:r>
      <w:proofErr w:type="gramStart"/>
      <w:r w:rsidRPr="006F04EB">
        <w:rPr>
          <w:sz w:val="28"/>
          <w:szCs w:val="28"/>
        </w:rPr>
        <w:t>video’s</w:t>
      </w:r>
      <w:proofErr w:type="gramEnd"/>
      <w:r w:rsidRPr="006F04EB">
        <w:rPr>
          <w:sz w:val="28"/>
          <w:szCs w:val="28"/>
        </w:rPr>
        <w:t xml:space="preserve">. </w:t>
      </w:r>
      <w:proofErr w:type="gramStart"/>
      <w:r w:rsidR="00290559" w:rsidRPr="006F04EB">
        <w:rPr>
          <w:sz w:val="28"/>
          <w:szCs w:val="28"/>
        </w:rPr>
        <w:t>A quote from Arch</w:t>
      </w:r>
      <w:r w:rsidR="006F04EB">
        <w:rPr>
          <w:sz w:val="28"/>
          <w:szCs w:val="28"/>
        </w:rPr>
        <w:t>b</w:t>
      </w:r>
      <w:r w:rsidR="00290559" w:rsidRPr="006F04EB">
        <w:rPr>
          <w:sz w:val="28"/>
          <w:szCs w:val="28"/>
        </w:rPr>
        <w:t>ishop Smith.”</w:t>
      </w:r>
      <w:proofErr w:type="gramEnd"/>
      <w:r w:rsidR="00290559" w:rsidRPr="006F04EB">
        <w:rPr>
          <w:sz w:val="28"/>
          <w:szCs w:val="28"/>
        </w:rPr>
        <w:t xml:space="preserve"> Life is a sacred gift from God to be respected and treasured at all times.” </w:t>
      </w:r>
      <w:proofErr w:type="gramStart"/>
      <w:r w:rsidR="00290559" w:rsidRPr="006F04EB">
        <w:rPr>
          <w:sz w:val="28"/>
          <w:szCs w:val="28"/>
        </w:rPr>
        <w:t>Unquote.</w:t>
      </w:r>
      <w:proofErr w:type="gramEnd"/>
    </w:p>
    <w:p w14:paraId="5D71CCC3" w14:textId="7056CF6C" w:rsidR="003C2237" w:rsidRPr="006F04EB" w:rsidRDefault="003C2237" w:rsidP="006F04EB">
      <w:pPr>
        <w:rPr>
          <w:sz w:val="28"/>
          <w:szCs w:val="28"/>
        </w:rPr>
      </w:pPr>
      <w:r w:rsidRPr="006F04EB">
        <w:rPr>
          <w:sz w:val="28"/>
          <w:szCs w:val="28"/>
        </w:rPr>
        <w:t xml:space="preserve">       Petition of One Million 2019: This is a project to gather </w:t>
      </w:r>
      <w:r w:rsidR="00C9214F" w:rsidRPr="006F04EB">
        <w:rPr>
          <w:sz w:val="28"/>
          <w:szCs w:val="28"/>
        </w:rPr>
        <w:t>one million</w:t>
      </w:r>
      <w:r w:rsidRPr="006F04EB">
        <w:rPr>
          <w:sz w:val="28"/>
          <w:szCs w:val="28"/>
        </w:rPr>
        <w:t xml:space="preserve"> plus signatures to be presented to the federal government in 2019 in support of pro-life issues. </w:t>
      </w:r>
      <w:r w:rsidR="00C9214F" w:rsidRPr="006F04EB">
        <w:rPr>
          <w:sz w:val="28"/>
          <w:szCs w:val="28"/>
        </w:rPr>
        <w:t>Unfortunately,</w:t>
      </w:r>
      <w:r w:rsidRPr="006F04EB">
        <w:rPr>
          <w:sz w:val="28"/>
          <w:szCs w:val="28"/>
        </w:rPr>
        <w:t xml:space="preserve"> four million children have been killed by abortion since 1969, but they can be recogni</w:t>
      </w:r>
      <w:r w:rsidR="00C9214F" w:rsidRPr="006F04EB">
        <w:rPr>
          <w:sz w:val="28"/>
          <w:szCs w:val="28"/>
        </w:rPr>
        <w:t>zed by every signature that is collected. Proclaim to all Canadians that every life must be protected from conception to natural death.</w:t>
      </w:r>
    </w:p>
    <w:p w14:paraId="3233AFF5" w14:textId="77777777" w:rsidR="006F04EB" w:rsidRDefault="006F04EB" w:rsidP="006F04EB">
      <w:pPr>
        <w:rPr>
          <w:sz w:val="28"/>
          <w:szCs w:val="28"/>
        </w:rPr>
        <w:sectPr w:rsidR="006F04EB">
          <w:headerReference w:type="default" r:id="rId7"/>
          <w:pgSz w:w="12240" w:h="15840"/>
          <w:pgMar w:top="1440" w:right="1440" w:bottom="1440" w:left="1440" w:header="708" w:footer="708" w:gutter="0"/>
          <w:cols w:space="708"/>
          <w:docGrid w:linePitch="360"/>
        </w:sectPr>
      </w:pPr>
      <w:r>
        <w:rPr>
          <w:sz w:val="28"/>
          <w:szCs w:val="28"/>
        </w:rPr>
        <w:t xml:space="preserve">        The March for Life P</w:t>
      </w:r>
      <w:r w:rsidR="00C9214F" w:rsidRPr="006F04EB">
        <w:rPr>
          <w:sz w:val="28"/>
          <w:szCs w:val="28"/>
        </w:rPr>
        <w:t xml:space="preserve">asta </w:t>
      </w:r>
      <w:r>
        <w:rPr>
          <w:sz w:val="28"/>
          <w:szCs w:val="28"/>
        </w:rPr>
        <w:t>S</w:t>
      </w:r>
      <w:r w:rsidR="00C9214F" w:rsidRPr="006F04EB">
        <w:rPr>
          <w:sz w:val="28"/>
          <w:szCs w:val="28"/>
        </w:rPr>
        <w:t>upper night is February 10</w:t>
      </w:r>
      <w:r w:rsidRPr="006F04EB">
        <w:rPr>
          <w:sz w:val="28"/>
          <w:szCs w:val="28"/>
          <w:vertAlign w:val="superscript"/>
        </w:rPr>
        <w:t>th</w:t>
      </w:r>
      <w:r>
        <w:rPr>
          <w:sz w:val="28"/>
          <w:szCs w:val="28"/>
        </w:rPr>
        <w:t xml:space="preserve"> at St. Joseph’s Basilica, O’Leary Hall,</w:t>
      </w:r>
      <w:r w:rsidR="00C9214F" w:rsidRPr="006F04EB">
        <w:rPr>
          <w:sz w:val="28"/>
          <w:szCs w:val="28"/>
        </w:rPr>
        <w:t xml:space="preserve"> ticke</w:t>
      </w:r>
      <w:r>
        <w:rPr>
          <w:sz w:val="28"/>
          <w:szCs w:val="28"/>
        </w:rPr>
        <w:t xml:space="preserve">ts are </w:t>
      </w:r>
      <w:r>
        <w:rPr>
          <w:sz w:val="28"/>
          <w:szCs w:val="28"/>
        </w:rPr>
        <w:t>15</w:t>
      </w:r>
      <w:r w:rsidRPr="006F04EB">
        <w:rPr>
          <w:sz w:val="28"/>
          <w:szCs w:val="28"/>
        </w:rPr>
        <w:t xml:space="preserve"> dollars</w:t>
      </w:r>
      <w:r>
        <w:rPr>
          <w:sz w:val="28"/>
          <w:szCs w:val="28"/>
        </w:rPr>
        <w:t xml:space="preserve"> and available today – see Mable Solomon or </w:t>
      </w:r>
    </w:p>
    <w:p w14:paraId="4D604CB5" w14:textId="05C358D6" w:rsidR="00C9214F" w:rsidRPr="006F04EB" w:rsidRDefault="006F04EB" w:rsidP="006F04EB">
      <w:pPr>
        <w:rPr>
          <w:sz w:val="28"/>
          <w:szCs w:val="28"/>
        </w:rPr>
      </w:pPr>
      <w:r>
        <w:rPr>
          <w:sz w:val="28"/>
          <w:szCs w:val="28"/>
        </w:rPr>
        <w:lastRenderedPageBreak/>
        <w:t xml:space="preserve">Katherine </w:t>
      </w:r>
      <w:proofErr w:type="spellStart"/>
      <w:r>
        <w:rPr>
          <w:sz w:val="28"/>
          <w:szCs w:val="28"/>
        </w:rPr>
        <w:t>Tarras</w:t>
      </w:r>
      <w:proofErr w:type="spellEnd"/>
      <w:r w:rsidR="00C9214F" w:rsidRPr="006F04EB">
        <w:rPr>
          <w:sz w:val="28"/>
          <w:szCs w:val="28"/>
        </w:rPr>
        <w:t>.</w:t>
      </w:r>
      <w:r>
        <w:rPr>
          <w:sz w:val="28"/>
          <w:szCs w:val="28"/>
        </w:rPr>
        <w:t xml:space="preserve"> The March will be on May 10</w:t>
      </w:r>
      <w:r w:rsidRPr="006F04EB">
        <w:rPr>
          <w:sz w:val="28"/>
          <w:szCs w:val="28"/>
          <w:vertAlign w:val="superscript"/>
        </w:rPr>
        <w:t>th</w:t>
      </w:r>
      <w:r>
        <w:rPr>
          <w:sz w:val="28"/>
          <w:szCs w:val="28"/>
        </w:rPr>
        <w:t xml:space="preserve"> at noon from the Alberta Legislature building.</w:t>
      </w:r>
    </w:p>
    <w:p w14:paraId="31BB7AEF" w14:textId="6EC04238" w:rsidR="00BD23F6" w:rsidRPr="006F04EB" w:rsidRDefault="00C9214F" w:rsidP="006F04EB">
      <w:pPr>
        <w:rPr>
          <w:sz w:val="28"/>
          <w:szCs w:val="28"/>
        </w:rPr>
      </w:pPr>
      <w:r w:rsidRPr="006F04EB">
        <w:rPr>
          <w:sz w:val="28"/>
          <w:szCs w:val="28"/>
        </w:rPr>
        <w:t xml:space="preserve">         </w:t>
      </w:r>
      <w:proofErr w:type="gramStart"/>
      <w:r w:rsidRPr="006F04EB">
        <w:rPr>
          <w:sz w:val="28"/>
          <w:szCs w:val="28"/>
        </w:rPr>
        <w:t xml:space="preserve">A </w:t>
      </w:r>
      <w:r w:rsidR="008D5B71" w:rsidRPr="006F04EB">
        <w:rPr>
          <w:sz w:val="28"/>
          <w:szCs w:val="28"/>
        </w:rPr>
        <w:t>reminder that the World Day of Prayer is being celebrated on March 2</w:t>
      </w:r>
      <w:r w:rsidR="007D273C" w:rsidRPr="007D273C">
        <w:rPr>
          <w:sz w:val="28"/>
          <w:szCs w:val="28"/>
          <w:vertAlign w:val="superscript"/>
        </w:rPr>
        <w:t>nd</w:t>
      </w:r>
      <w:r w:rsidR="008D5B71" w:rsidRPr="006F04EB">
        <w:rPr>
          <w:sz w:val="28"/>
          <w:szCs w:val="28"/>
        </w:rPr>
        <w:t>.</w:t>
      </w:r>
      <w:proofErr w:type="gramEnd"/>
      <w:r w:rsidR="008D5B71" w:rsidRPr="006F04EB">
        <w:rPr>
          <w:sz w:val="28"/>
          <w:szCs w:val="28"/>
        </w:rPr>
        <w:t xml:space="preserve"> This is an international ecumenical Christian service. It is celebrated annually in 170 countries the first Friday of March. The World Day of Prayer aims to demonstrate that Prayers </w:t>
      </w:r>
      <w:r w:rsidR="00BD23F6" w:rsidRPr="006F04EB">
        <w:rPr>
          <w:sz w:val="28"/>
          <w:szCs w:val="28"/>
        </w:rPr>
        <w:t>and Action</w:t>
      </w:r>
      <w:r w:rsidR="008D5B71" w:rsidRPr="006F04EB">
        <w:rPr>
          <w:sz w:val="28"/>
          <w:szCs w:val="28"/>
        </w:rPr>
        <w:t xml:space="preserve"> are </w:t>
      </w:r>
      <w:r w:rsidR="00BD23F6" w:rsidRPr="006F04EB">
        <w:rPr>
          <w:sz w:val="28"/>
          <w:szCs w:val="28"/>
        </w:rPr>
        <w:t>inseparable.</w:t>
      </w:r>
      <w:bookmarkStart w:id="0" w:name="_GoBack"/>
      <w:bookmarkEnd w:id="0"/>
    </w:p>
    <w:p w14:paraId="2C530DF2" w14:textId="335B2E63" w:rsidR="00C9214F" w:rsidRPr="006F04EB" w:rsidRDefault="00BD23F6" w:rsidP="006F04EB">
      <w:pPr>
        <w:rPr>
          <w:sz w:val="28"/>
          <w:szCs w:val="28"/>
        </w:rPr>
      </w:pPr>
      <w:r w:rsidRPr="006F04EB">
        <w:rPr>
          <w:sz w:val="28"/>
          <w:szCs w:val="28"/>
        </w:rPr>
        <w:t xml:space="preserve">This concludes my report. </w:t>
      </w:r>
    </w:p>
    <w:p w14:paraId="229AAE8B" w14:textId="262C22B1" w:rsidR="00BF7119" w:rsidRPr="006F04EB" w:rsidRDefault="00BD23F6" w:rsidP="006F04EB">
      <w:pPr>
        <w:rPr>
          <w:sz w:val="28"/>
          <w:szCs w:val="28"/>
        </w:rPr>
      </w:pPr>
      <w:r w:rsidRPr="006F04EB">
        <w:rPr>
          <w:sz w:val="28"/>
          <w:szCs w:val="28"/>
        </w:rPr>
        <w:t>Are there any questions?</w:t>
      </w:r>
    </w:p>
    <w:p w14:paraId="063BB499" w14:textId="2638ECBA" w:rsidR="00BD23F6" w:rsidRPr="006F04EB" w:rsidRDefault="00BD23F6" w:rsidP="006F04EB">
      <w:pPr>
        <w:rPr>
          <w:sz w:val="28"/>
          <w:szCs w:val="28"/>
        </w:rPr>
      </w:pPr>
    </w:p>
    <w:p w14:paraId="14ED30D5" w14:textId="20CF1F00" w:rsidR="00B45EC5" w:rsidRPr="006F04EB" w:rsidRDefault="00B45EC5" w:rsidP="006F04EB">
      <w:pPr>
        <w:spacing w:after="0"/>
        <w:rPr>
          <w:sz w:val="28"/>
          <w:szCs w:val="28"/>
        </w:rPr>
      </w:pPr>
      <w:r w:rsidRPr="006F04EB">
        <w:rPr>
          <w:sz w:val="28"/>
          <w:szCs w:val="28"/>
        </w:rPr>
        <w:t>Jessie Sandmaier</w:t>
      </w:r>
    </w:p>
    <w:p w14:paraId="537EF55E" w14:textId="0B5D850C" w:rsidR="006F04EB" w:rsidRPr="006F04EB" w:rsidRDefault="006F04EB" w:rsidP="006F04EB">
      <w:pPr>
        <w:spacing w:after="0"/>
        <w:rPr>
          <w:sz w:val="28"/>
          <w:szCs w:val="28"/>
        </w:rPr>
      </w:pPr>
      <w:r w:rsidRPr="006F04EB">
        <w:rPr>
          <w:sz w:val="28"/>
          <w:szCs w:val="28"/>
        </w:rPr>
        <w:t>Christian Family Life Chair</w:t>
      </w:r>
    </w:p>
    <w:p w14:paraId="48980751" w14:textId="1DC5CFF0" w:rsidR="006F04EB" w:rsidRPr="006F04EB" w:rsidRDefault="006F04EB" w:rsidP="006F04EB">
      <w:pPr>
        <w:spacing w:after="0"/>
        <w:rPr>
          <w:sz w:val="28"/>
          <w:szCs w:val="28"/>
        </w:rPr>
      </w:pPr>
      <w:r w:rsidRPr="006F04EB">
        <w:rPr>
          <w:sz w:val="28"/>
          <w:szCs w:val="28"/>
        </w:rPr>
        <w:t>Edmonton Diocesan Council</w:t>
      </w:r>
    </w:p>
    <w:p w14:paraId="5F4216BF" w14:textId="77777777" w:rsidR="00BD23F6" w:rsidRPr="006F04EB" w:rsidRDefault="00BD23F6" w:rsidP="00BF7119">
      <w:pPr>
        <w:jc w:val="center"/>
        <w:rPr>
          <w:sz w:val="28"/>
          <w:szCs w:val="28"/>
        </w:rPr>
      </w:pPr>
    </w:p>
    <w:p w14:paraId="20138DFA" w14:textId="293A70C9" w:rsidR="00BF7119" w:rsidRPr="006F04EB" w:rsidRDefault="00BF7119" w:rsidP="00BF7119">
      <w:pPr>
        <w:jc w:val="center"/>
        <w:rPr>
          <w:sz w:val="28"/>
          <w:szCs w:val="28"/>
        </w:rPr>
      </w:pPr>
    </w:p>
    <w:p w14:paraId="42059501" w14:textId="77777777" w:rsidR="00BF7119" w:rsidRPr="007F101B" w:rsidRDefault="00BF7119" w:rsidP="00BF7119">
      <w:pPr>
        <w:jc w:val="center"/>
        <w:rPr>
          <w:sz w:val="32"/>
          <w:szCs w:val="32"/>
        </w:rPr>
      </w:pPr>
    </w:p>
    <w:p w14:paraId="7C594195" w14:textId="77777777" w:rsidR="0009232B" w:rsidRPr="0009232B" w:rsidRDefault="0009232B" w:rsidP="0009232B">
      <w:pPr>
        <w:rPr>
          <w:sz w:val="36"/>
          <w:szCs w:val="36"/>
        </w:rPr>
      </w:pPr>
    </w:p>
    <w:sectPr w:rsidR="0009232B" w:rsidRPr="0009232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D4D7" w14:textId="77777777" w:rsidR="000935D5" w:rsidRDefault="000935D5" w:rsidP="00364EEC">
      <w:pPr>
        <w:spacing w:after="0" w:line="240" w:lineRule="auto"/>
      </w:pPr>
      <w:r>
        <w:separator/>
      </w:r>
    </w:p>
  </w:endnote>
  <w:endnote w:type="continuationSeparator" w:id="0">
    <w:p w14:paraId="2EC7774F" w14:textId="77777777" w:rsidR="000935D5" w:rsidRDefault="000935D5" w:rsidP="00364EEC">
      <w:pPr>
        <w:spacing w:after="0" w:line="240" w:lineRule="auto"/>
      </w:pPr>
      <w:r>
        <w:continuationSeparator/>
      </w:r>
    </w:p>
  </w:endnote>
  <w:endnote w:type="continuationNotice" w:id="1">
    <w:p w14:paraId="5EE57606" w14:textId="77777777" w:rsidR="000935D5" w:rsidRDefault="0009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2685" w14:textId="77777777" w:rsidR="000935D5" w:rsidRDefault="000935D5" w:rsidP="00364EEC">
      <w:pPr>
        <w:spacing w:after="0" w:line="240" w:lineRule="auto"/>
      </w:pPr>
      <w:r>
        <w:separator/>
      </w:r>
    </w:p>
  </w:footnote>
  <w:footnote w:type="continuationSeparator" w:id="0">
    <w:p w14:paraId="06CEA01C" w14:textId="77777777" w:rsidR="000935D5" w:rsidRDefault="000935D5" w:rsidP="00364EEC">
      <w:pPr>
        <w:spacing w:after="0" w:line="240" w:lineRule="auto"/>
      </w:pPr>
      <w:r>
        <w:continuationSeparator/>
      </w:r>
    </w:p>
  </w:footnote>
  <w:footnote w:type="continuationNotice" w:id="1">
    <w:p w14:paraId="383D907C" w14:textId="77777777" w:rsidR="000935D5" w:rsidRDefault="000935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EA88" w14:textId="77777777" w:rsidR="00A808EC" w:rsidRPr="00457905" w:rsidRDefault="00A808EC" w:rsidP="00364EEC">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8240" behindDoc="0" locked="0" layoutInCell="1" allowOverlap="1" wp14:anchorId="2A6E8013" wp14:editId="6C34264D">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D5872" w14:textId="77777777" w:rsidR="00A808EC" w:rsidRDefault="00A808EC">
                          <w:r>
                            <w:rPr>
                              <w:noProof/>
                              <w:lang w:eastAsia="en-CA"/>
                            </w:rPr>
                            <w:drawing>
                              <wp:inline distT="0" distB="0" distL="0" distR="0" wp14:anchorId="26372FA4" wp14:editId="2E2B60A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6E8013"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2YrqjYoCAACKBQAADgAAAAAAAAAAAAAAAAAuAgAAZHJzL2Uyb0RvYy54bWxQSwEC&#10;LQAUAAYACAAAACEANRlqROMAAAAMAQAADwAAAAAAAAAAAAAAAADkBAAAZHJzL2Rvd25yZXYueG1s&#10;UEsFBgAAAAAEAAQA8wAAAPQFAAAAAA==&#10;" fillcolor="white [3201]" stroked="f" strokeweight=".5pt">
              <v:textbox>
                <w:txbxContent>
                  <w:p w14:paraId="708D5872" w14:textId="77777777" w:rsidR="00A808EC" w:rsidRDefault="00A808EC">
                    <w:r>
                      <w:rPr>
                        <w:noProof/>
                        <w:lang w:eastAsia="en-CA"/>
                      </w:rPr>
                      <w:drawing>
                        <wp:inline distT="0" distB="0" distL="0" distR="0" wp14:anchorId="26372FA4" wp14:editId="2E2B60A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58241" behindDoc="0" locked="0" layoutInCell="1" allowOverlap="1" wp14:anchorId="27AE4A2A" wp14:editId="64600034">
              <wp:simplePos x="0" y="0"/>
              <wp:positionH relativeFrom="column">
                <wp:posOffset>-651510</wp:posOffset>
              </wp:positionH>
              <wp:positionV relativeFrom="paragraph">
                <wp:posOffset>-317703</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3CE64" w14:textId="77777777" w:rsidR="00A808EC" w:rsidRDefault="00A808EC">
                          <w:r>
                            <w:rPr>
                              <w:noProof/>
                              <w:lang w:eastAsia="en-CA"/>
                            </w:rPr>
                            <w:drawing>
                              <wp:inline distT="0" distB="0" distL="0" distR="0" wp14:anchorId="51279160" wp14:editId="7600FE3E">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E4A2A" id="Text Box 3" o:spid="_x0000_s1027" type="#_x0000_t202" style="position:absolute;left:0;text-align:left;margin-left:-51.3pt;margin-top:-25pt;width:82.7pt;height:7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14:paraId="4B33CE64" w14:textId="77777777" w:rsidR="00A808EC" w:rsidRDefault="00A808EC">
                    <w:r>
                      <w:rPr>
                        <w:noProof/>
                        <w:lang w:eastAsia="en-CA"/>
                      </w:rPr>
                      <w:drawing>
                        <wp:inline distT="0" distB="0" distL="0" distR="0" wp14:anchorId="51279160" wp14:editId="7600FE3E">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14:paraId="24843D2C" w14:textId="77777777" w:rsidR="00A808EC" w:rsidRDefault="00A808EC" w:rsidP="00364EEC">
    <w:pPr>
      <w:spacing w:after="0"/>
      <w:jc w:val="center"/>
      <w:outlineLvl w:val="0"/>
      <w:rPr>
        <w:rFonts w:ascii="Georgia" w:hAnsi="Georgia"/>
        <w:b/>
        <w:sz w:val="36"/>
        <w:szCs w:val="36"/>
      </w:rPr>
    </w:pPr>
    <w:r w:rsidRPr="00457905">
      <w:rPr>
        <w:rFonts w:ascii="Georgia" w:hAnsi="Georgia"/>
        <w:b/>
        <w:sz w:val="36"/>
        <w:szCs w:val="36"/>
      </w:rPr>
      <w:t>Edmonton Diocesan Council</w:t>
    </w:r>
  </w:p>
  <w:p w14:paraId="002B8BB1" w14:textId="77777777" w:rsidR="00A808EC" w:rsidRDefault="00A8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1524" w14:textId="77777777" w:rsidR="006F04EB" w:rsidRPr="006F04EB" w:rsidRDefault="006F04EB" w:rsidP="006F0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1779D"/>
    <w:rsid w:val="0009232B"/>
    <w:rsid w:val="000935D5"/>
    <w:rsid w:val="000F52DD"/>
    <w:rsid w:val="00155F86"/>
    <w:rsid w:val="0017506D"/>
    <w:rsid w:val="001B4A0A"/>
    <w:rsid w:val="001F22EE"/>
    <w:rsid w:val="00290559"/>
    <w:rsid w:val="002911F8"/>
    <w:rsid w:val="00364EEC"/>
    <w:rsid w:val="003C2237"/>
    <w:rsid w:val="0040134C"/>
    <w:rsid w:val="00405AAE"/>
    <w:rsid w:val="00421063"/>
    <w:rsid w:val="005A341D"/>
    <w:rsid w:val="006539B2"/>
    <w:rsid w:val="006F04EB"/>
    <w:rsid w:val="007A1F49"/>
    <w:rsid w:val="007D273C"/>
    <w:rsid w:val="007F101B"/>
    <w:rsid w:val="00876D37"/>
    <w:rsid w:val="00881DA2"/>
    <w:rsid w:val="00891228"/>
    <w:rsid w:val="008D5B71"/>
    <w:rsid w:val="00925761"/>
    <w:rsid w:val="00A05ABE"/>
    <w:rsid w:val="00A808EC"/>
    <w:rsid w:val="00AD290F"/>
    <w:rsid w:val="00B45EC5"/>
    <w:rsid w:val="00B52EF0"/>
    <w:rsid w:val="00BC5F96"/>
    <w:rsid w:val="00BD23F6"/>
    <w:rsid w:val="00BF6AF8"/>
    <w:rsid w:val="00BF7119"/>
    <w:rsid w:val="00C9214F"/>
    <w:rsid w:val="00DE1F97"/>
    <w:rsid w:val="00DF074D"/>
    <w:rsid w:val="00DF141A"/>
    <w:rsid w:val="00E64B0F"/>
    <w:rsid w:val="00EC534F"/>
    <w:rsid w:val="00F54D45"/>
    <w:rsid w:val="00F74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6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3</cp:revision>
  <cp:lastPrinted>2018-01-28T04:55:00Z</cp:lastPrinted>
  <dcterms:created xsi:type="dcterms:W3CDTF">2018-01-30T03:13:00Z</dcterms:created>
  <dcterms:modified xsi:type="dcterms:W3CDTF">2018-01-30T03:13:00Z</dcterms:modified>
</cp:coreProperties>
</file>