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4F03" w14:textId="77777777" w:rsidR="00AD336A" w:rsidRPr="00AD336A" w:rsidRDefault="00AD336A" w:rsidP="00AD336A">
      <w:pPr>
        <w:spacing w:line="240" w:lineRule="auto"/>
        <w:rPr>
          <w:rFonts w:ascii="Birdseye" w:eastAsia="Times New Roman" w:hAnsi="Birdseye" w:cs="Times New Roman"/>
          <w:color w:val="0E4361"/>
          <w:sz w:val="24"/>
          <w:szCs w:val="24"/>
        </w:rPr>
      </w:pPr>
      <w:r w:rsidRPr="00AD336A">
        <w:rPr>
          <w:rFonts w:ascii="Birdseye" w:eastAsia="Times New Roman" w:hAnsi="Birdseye" w:cs="Times New Roman"/>
          <w:b/>
          <w:bCs/>
          <w:color w:val="0E4361"/>
          <w:sz w:val="36"/>
          <w:szCs w:val="36"/>
        </w:rPr>
        <w:t>Sample of Letter</w:t>
      </w:r>
    </w:p>
    <w:p w14:paraId="077BEDF3" w14:textId="77777777" w:rsidR="00AD336A" w:rsidRPr="00AD336A" w:rsidRDefault="00AD336A" w:rsidP="00AD336A">
      <w:pPr>
        <w:spacing w:after="240" w:line="240" w:lineRule="auto"/>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​Your name, address and date</w:t>
      </w:r>
      <w:r w:rsidRPr="00AD336A">
        <w:rPr>
          <w:rFonts w:ascii="Birdseye" w:eastAsia="Times New Roman" w:hAnsi="Birdseye" w:cs="Times New Roman"/>
          <w:color w:val="0E4361"/>
          <w:sz w:val="24"/>
          <w:szCs w:val="24"/>
        </w:rPr>
        <w:br/>
        <w:t> </w:t>
      </w:r>
      <w:r w:rsidRPr="00AD336A">
        <w:rPr>
          <w:rFonts w:ascii="Birdseye" w:eastAsia="Times New Roman" w:hAnsi="Birdseye" w:cs="Times New Roman"/>
          <w:color w:val="0E4361"/>
          <w:sz w:val="24"/>
          <w:szCs w:val="24"/>
        </w:rPr>
        <w:br/>
        <w:t>Dear Member of Parliament,</w:t>
      </w:r>
      <w:r w:rsidRPr="00AD336A">
        <w:rPr>
          <w:rFonts w:ascii="Birdseye" w:eastAsia="Times New Roman" w:hAnsi="Birdseye" w:cs="Times New Roman"/>
          <w:color w:val="0E4361"/>
          <w:sz w:val="24"/>
          <w:szCs w:val="24"/>
        </w:rPr>
        <w:br/>
        <w:t> </w:t>
      </w:r>
      <w:r w:rsidRPr="00AD336A">
        <w:rPr>
          <w:rFonts w:ascii="Birdseye" w:eastAsia="Times New Roman" w:hAnsi="Birdseye" w:cs="Times New Roman"/>
          <w:color w:val="0E4361"/>
          <w:sz w:val="24"/>
          <w:szCs w:val="24"/>
        </w:rPr>
        <w:br/>
        <w:t>As a constituent, I wish to express my deep concern at the rush to expand euthanasia and assisted suicide in Canada. The introduction of Bill C-7 will allow more Canadians to seek euthanasia with the full endorsement of the state. I do not support this legislation. The brief consultation process initiated by the government assumed that all Canadians support euthanasia, which is not the case. Many Canadians, especially those experiencing severe suffering need assistance in living, which will affirm their inestimable value and dignity as human beings. To protect all human life, in all its stages and conditions, and to advocate for ways to ease suffering – ways that do not include killing people - I ask you to advocate for the following:</w:t>
      </w:r>
    </w:p>
    <w:p w14:paraId="38643E2C"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Immediately prioritize access to palliative care for every Canadian – much has been promised with little delivered. If every Canadian had access to quality palliative care, it would reduce the number of requests for euthanasia.</w:t>
      </w:r>
    </w:p>
    <w:p w14:paraId="78B1EEFB"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Increase support and care for persons suffering from chronic conditions, including those in long-term care. People in long-term care suffering from challenging and difficult illnesses and conditions, but who nevertheless do not wish to have MAID should be protected so that they can live a life of meaning and dignity.</w:t>
      </w:r>
    </w:p>
    <w:p w14:paraId="5D29FA95"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 xml:space="preserve">Press </w:t>
      </w:r>
      <w:proofErr w:type="gramStart"/>
      <w:r w:rsidRPr="00AD336A">
        <w:rPr>
          <w:rFonts w:ascii="Birdseye" w:eastAsia="Times New Roman" w:hAnsi="Birdseye" w:cs="Times New Roman"/>
          <w:color w:val="0E4361"/>
          <w:sz w:val="24"/>
          <w:szCs w:val="24"/>
        </w:rPr>
        <w:t>pause</w:t>
      </w:r>
      <w:proofErr w:type="gramEnd"/>
      <w:r w:rsidRPr="00AD336A">
        <w:rPr>
          <w:rFonts w:ascii="Birdseye" w:eastAsia="Times New Roman" w:hAnsi="Birdseye" w:cs="Times New Roman"/>
          <w:color w:val="0E4361"/>
          <w:sz w:val="24"/>
          <w:szCs w:val="24"/>
        </w:rPr>
        <w:t xml:space="preserve"> on the process. The federal government committed to reviewing the law passed in 2016 within five years before making amendments. This timeline is now much sooner. Recognizing that at least 13,000 Canadians have chosen euthanasia over the past four years, a careful review is essential given the impact on patients, health care providers and medical professionals. This legislation is indeed a matter of life and death – so caution and diligence are critical.</w:t>
      </w:r>
    </w:p>
    <w:p w14:paraId="2E7F1972"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Consider the position of constituents that oppose the expansion of euthanasia in our country. For health care professionals who do not support MAID and many that form our most vulnerable patient population, this is a human rights issue.</w:t>
      </w:r>
    </w:p>
    <w:p w14:paraId="5CFFF2CB" w14:textId="170B896D" w:rsidR="00AD336A" w:rsidRPr="00AD336A" w:rsidRDefault="00AD336A" w:rsidP="00AD336A">
      <w:pPr>
        <w:spacing w:line="240" w:lineRule="auto"/>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br/>
        <w:t>Stand up to the courts and re-establish the authority of Parliament as the voice of the people of Canada. As a Canadian I want our country to be one that supports all people - in all stages of life. I respectfully request that you make every effort to raise the points noted above with your colleagues as soon as possible. Know that I very much appreciate the changes to the legislation that protects those with mental health concerns and trust that you will continue to advocate for us your constituents.  </w:t>
      </w:r>
      <w:r w:rsidRPr="00AD336A">
        <w:rPr>
          <w:rFonts w:ascii="Birdseye" w:eastAsia="Times New Roman" w:hAnsi="Birdseye" w:cs="Times New Roman"/>
          <w:color w:val="0E4361"/>
          <w:sz w:val="24"/>
          <w:szCs w:val="24"/>
        </w:rPr>
        <w:br/>
        <w:t>​</w:t>
      </w:r>
      <w:r w:rsidRPr="00AD336A">
        <w:rPr>
          <w:rFonts w:ascii="Birdseye" w:eastAsia="Times New Roman" w:hAnsi="Birdseye" w:cs="Times New Roman"/>
          <w:color w:val="0E4361"/>
          <w:sz w:val="24"/>
          <w:szCs w:val="24"/>
        </w:rPr>
        <w:br/>
      </w:r>
      <w:proofErr w:type="gramStart"/>
      <w:r w:rsidRPr="00AD336A">
        <w:rPr>
          <w:rFonts w:ascii="Birdseye" w:eastAsia="Times New Roman" w:hAnsi="Birdseye" w:cs="Times New Roman"/>
          <w:color w:val="0E4361"/>
          <w:sz w:val="24"/>
          <w:szCs w:val="24"/>
        </w:rPr>
        <w:t>​[</w:t>
      </w:r>
      <w:proofErr w:type="gramEnd"/>
      <w:r w:rsidRPr="00AD336A">
        <w:rPr>
          <w:rFonts w:ascii="Birdseye" w:eastAsia="Times New Roman" w:hAnsi="Birdseye" w:cs="Times New Roman"/>
          <w:color w:val="0E4361"/>
          <w:sz w:val="24"/>
          <w:szCs w:val="24"/>
        </w:rPr>
        <w:t>Print &amp; sign, and mail to your MP]</w:t>
      </w:r>
      <w:r w:rsidRPr="00AD336A">
        <w:rPr>
          <w:rFonts w:ascii="Birdseye" w:eastAsia="Times New Roman" w:hAnsi="Birdseye" w:cs="Times New Roman"/>
          <w:color w:val="0E4361"/>
          <w:sz w:val="24"/>
          <w:szCs w:val="24"/>
        </w:rPr>
        <w:br/>
        <w:t>No postage necessary. Drop it off at the closest post office or mailbox.  Mail it to:</w:t>
      </w:r>
      <w:r w:rsidRPr="00AD336A">
        <w:rPr>
          <w:rFonts w:ascii="Birdseye" w:eastAsia="Times New Roman" w:hAnsi="Birdseye" w:cs="Times New Roman"/>
          <w:i/>
          <w:iCs/>
          <w:color w:val="0E4361"/>
          <w:sz w:val="24"/>
          <w:szCs w:val="24"/>
        </w:rPr>
        <w:t xml:space="preserve"> [Name of your MP], ​House of Commons, Ottawa, Ontario, </w:t>
      </w:r>
      <w:proofErr w:type="gramStart"/>
      <w:r w:rsidRPr="00AD336A">
        <w:rPr>
          <w:rFonts w:ascii="Birdseye" w:eastAsia="Times New Roman" w:hAnsi="Birdseye" w:cs="Times New Roman"/>
          <w:i/>
          <w:iCs/>
          <w:color w:val="0E4361"/>
          <w:sz w:val="24"/>
          <w:szCs w:val="24"/>
        </w:rPr>
        <w:t>Canada  K</w:t>
      </w:r>
      <w:proofErr w:type="gramEnd"/>
      <w:r w:rsidRPr="00AD336A">
        <w:rPr>
          <w:rFonts w:ascii="Birdseye" w:eastAsia="Times New Roman" w:hAnsi="Birdseye" w:cs="Times New Roman"/>
          <w:i/>
          <w:iCs/>
          <w:color w:val="0E4361"/>
          <w:sz w:val="24"/>
          <w:szCs w:val="24"/>
        </w:rPr>
        <w:t>1A 0A6.  </w:t>
      </w:r>
    </w:p>
    <w:p w14:paraId="6212416B" w14:textId="77777777" w:rsidR="00AD336A" w:rsidRPr="00AD336A" w:rsidRDefault="00AD336A" w:rsidP="00AD336A">
      <w:pPr>
        <w:spacing w:after="0" w:line="240" w:lineRule="auto"/>
        <w:rPr>
          <w:rFonts w:ascii="Birdseye" w:eastAsia="Times New Roman" w:hAnsi="Birdseye" w:cs="Times New Roman"/>
          <w:vanish/>
          <w:color w:val="000000"/>
          <w:sz w:val="24"/>
          <w:szCs w:val="24"/>
        </w:rPr>
      </w:pPr>
      <w:r w:rsidRPr="00AD336A">
        <w:rPr>
          <w:rFonts w:ascii="Birdseye" w:eastAsia="Times New Roman" w:hAnsi="Birdseye" w:cs="Times New Roman"/>
          <w:vanish/>
          <w:color w:val="000000"/>
          <w:sz w:val="24"/>
          <w:szCs w:val="24"/>
        </w:rPr>
        <w:lastRenderedPageBreak/>
        <w:t>Vertical Divider</w:t>
      </w:r>
    </w:p>
    <w:p w14:paraId="417FEAB7" w14:textId="71648062" w:rsidR="00AD336A" w:rsidRDefault="00AD336A" w:rsidP="00AD336A">
      <w:r w:rsidRPr="00AD336A">
        <w:rPr>
          <w:rFonts w:ascii="Birdseye" w:eastAsia="Times New Roman" w:hAnsi="Birdseye" w:cs="Times New Roman"/>
          <w:vanish/>
          <w:color w:val="000000"/>
          <w:sz w:val="24"/>
          <w:szCs w:val="24"/>
        </w:rPr>
        <w:pict w14:anchorId="5233D4D2"/>
      </w:r>
    </w:p>
    <w:sectPr w:rsidR="00AD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rdsey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62DD6"/>
    <w:multiLevelType w:val="multilevel"/>
    <w:tmpl w:val="396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6A"/>
    <w:rsid w:val="00AD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E9E"/>
  <w15:chartTrackingRefBased/>
  <w15:docId w15:val="{2DB50D45-0EA1-4F67-97A3-B399B99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93263">
      <w:bodyDiv w:val="1"/>
      <w:marLeft w:val="0"/>
      <w:marRight w:val="0"/>
      <w:marTop w:val="0"/>
      <w:marBottom w:val="0"/>
      <w:divBdr>
        <w:top w:val="none" w:sz="0" w:space="0" w:color="auto"/>
        <w:left w:val="none" w:sz="0" w:space="0" w:color="auto"/>
        <w:bottom w:val="none" w:sz="0" w:space="0" w:color="auto"/>
        <w:right w:val="none" w:sz="0" w:space="0" w:color="auto"/>
      </w:divBdr>
      <w:divsChild>
        <w:div w:id="1770613760">
          <w:marLeft w:val="0"/>
          <w:marRight w:val="0"/>
          <w:marTop w:val="0"/>
          <w:marBottom w:val="0"/>
          <w:divBdr>
            <w:top w:val="none" w:sz="0" w:space="0" w:color="auto"/>
            <w:left w:val="none" w:sz="0" w:space="0" w:color="auto"/>
            <w:bottom w:val="none" w:sz="0" w:space="0" w:color="auto"/>
            <w:right w:val="none" w:sz="0" w:space="0" w:color="auto"/>
          </w:divBdr>
          <w:divsChild>
            <w:div w:id="978387203">
              <w:marLeft w:val="0"/>
              <w:marRight w:val="0"/>
              <w:marTop w:val="0"/>
              <w:marBottom w:val="0"/>
              <w:divBdr>
                <w:top w:val="none" w:sz="0" w:space="0" w:color="auto"/>
                <w:left w:val="none" w:sz="0" w:space="0" w:color="auto"/>
                <w:bottom w:val="none" w:sz="0" w:space="0" w:color="auto"/>
                <w:right w:val="none" w:sz="0" w:space="0" w:color="auto"/>
              </w:divBdr>
              <w:divsChild>
                <w:div w:id="932978041">
                  <w:marLeft w:val="0"/>
                  <w:marRight w:val="0"/>
                  <w:marTop w:val="0"/>
                  <w:marBottom w:val="0"/>
                  <w:divBdr>
                    <w:top w:val="none" w:sz="0" w:space="0" w:color="auto"/>
                    <w:left w:val="none" w:sz="0" w:space="0" w:color="auto"/>
                    <w:bottom w:val="none" w:sz="0" w:space="0" w:color="auto"/>
                    <w:right w:val="none" w:sz="0" w:space="0" w:color="auto"/>
                  </w:divBdr>
                  <w:divsChild>
                    <w:div w:id="1475101959">
                      <w:marLeft w:val="0"/>
                      <w:marRight w:val="0"/>
                      <w:marTop w:val="0"/>
                      <w:marBottom w:val="0"/>
                      <w:divBdr>
                        <w:top w:val="none" w:sz="0" w:space="0" w:color="auto"/>
                        <w:left w:val="none" w:sz="0" w:space="0" w:color="auto"/>
                        <w:bottom w:val="none" w:sz="0" w:space="0" w:color="auto"/>
                        <w:right w:val="none" w:sz="0" w:space="0" w:color="auto"/>
                      </w:divBdr>
                      <w:divsChild>
                        <w:div w:id="854270393">
                          <w:marLeft w:val="0"/>
                          <w:marRight w:val="0"/>
                          <w:marTop w:val="0"/>
                          <w:marBottom w:val="0"/>
                          <w:divBdr>
                            <w:top w:val="none" w:sz="0" w:space="0" w:color="auto"/>
                            <w:left w:val="none" w:sz="0" w:space="0" w:color="auto"/>
                            <w:bottom w:val="none" w:sz="0" w:space="0" w:color="auto"/>
                            <w:right w:val="none" w:sz="0" w:space="0" w:color="auto"/>
                          </w:divBdr>
                          <w:divsChild>
                            <w:div w:id="321734402">
                              <w:marLeft w:val="0"/>
                              <w:marRight w:val="0"/>
                              <w:marTop w:val="0"/>
                              <w:marBottom w:val="0"/>
                              <w:divBdr>
                                <w:top w:val="none" w:sz="0" w:space="0" w:color="auto"/>
                                <w:left w:val="none" w:sz="0" w:space="0" w:color="auto"/>
                                <w:bottom w:val="none" w:sz="0" w:space="0" w:color="auto"/>
                                <w:right w:val="none" w:sz="0" w:space="0" w:color="auto"/>
                              </w:divBdr>
                              <w:divsChild>
                                <w:div w:id="1367218959">
                                  <w:marLeft w:val="0"/>
                                  <w:marRight w:val="0"/>
                                  <w:marTop w:val="0"/>
                                  <w:marBottom w:val="0"/>
                                  <w:divBdr>
                                    <w:top w:val="none" w:sz="0" w:space="0" w:color="auto"/>
                                    <w:left w:val="none" w:sz="0" w:space="0" w:color="auto"/>
                                    <w:bottom w:val="none" w:sz="0" w:space="0" w:color="auto"/>
                                    <w:right w:val="none" w:sz="0" w:space="0" w:color="auto"/>
                                  </w:divBdr>
                                  <w:divsChild>
                                    <w:div w:id="746148745">
                                      <w:marLeft w:val="0"/>
                                      <w:marRight w:val="0"/>
                                      <w:marTop w:val="0"/>
                                      <w:marBottom w:val="0"/>
                                      <w:divBdr>
                                        <w:top w:val="none" w:sz="0" w:space="0" w:color="auto"/>
                                        <w:left w:val="none" w:sz="0" w:space="0" w:color="auto"/>
                                        <w:bottom w:val="none" w:sz="0" w:space="0" w:color="auto"/>
                                        <w:right w:val="none" w:sz="0" w:space="0" w:color="auto"/>
                                      </w:divBdr>
                                      <w:divsChild>
                                        <w:div w:id="41179994">
                                          <w:marLeft w:val="0"/>
                                          <w:marRight w:val="0"/>
                                          <w:marTop w:val="0"/>
                                          <w:marBottom w:val="0"/>
                                          <w:divBdr>
                                            <w:top w:val="none" w:sz="0" w:space="0" w:color="auto"/>
                                            <w:left w:val="none" w:sz="0" w:space="0" w:color="auto"/>
                                            <w:bottom w:val="none" w:sz="0" w:space="0" w:color="auto"/>
                                            <w:right w:val="none" w:sz="0" w:space="0" w:color="auto"/>
                                          </w:divBdr>
                                          <w:divsChild>
                                            <w:div w:id="335617089">
                                              <w:marLeft w:val="0"/>
                                              <w:marRight w:val="0"/>
                                              <w:marTop w:val="0"/>
                                              <w:marBottom w:val="0"/>
                                              <w:divBdr>
                                                <w:top w:val="none" w:sz="0" w:space="0" w:color="auto"/>
                                                <w:left w:val="none" w:sz="0" w:space="0" w:color="auto"/>
                                                <w:bottom w:val="none" w:sz="0" w:space="0" w:color="auto"/>
                                                <w:right w:val="none" w:sz="0" w:space="0" w:color="auto"/>
                                              </w:divBdr>
                                              <w:divsChild>
                                                <w:div w:id="1911622167">
                                                  <w:marLeft w:val="-225"/>
                                                  <w:marRight w:val="-225"/>
                                                  <w:marTop w:val="0"/>
                                                  <w:marBottom w:val="0"/>
                                                  <w:divBdr>
                                                    <w:top w:val="none" w:sz="0" w:space="0" w:color="auto"/>
                                                    <w:left w:val="none" w:sz="0" w:space="0" w:color="auto"/>
                                                    <w:bottom w:val="none" w:sz="0" w:space="0" w:color="auto"/>
                                                    <w:right w:val="none" w:sz="0" w:space="0" w:color="auto"/>
                                                  </w:divBdr>
                                                  <w:divsChild>
                                                    <w:div w:id="1311519480">
                                                      <w:marLeft w:val="0"/>
                                                      <w:marRight w:val="0"/>
                                                      <w:marTop w:val="0"/>
                                                      <w:marBottom w:val="450"/>
                                                      <w:divBdr>
                                                        <w:top w:val="none" w:sz="0" w:space="0" w:color="auto"/>
                                                        <w:left w:val="none" w:sz="0" w:space="0" w:color="auto"/>
                                                        <w:bottom w:val="none" w:sz="0" w:space="0" w:color="auto"/>
                                                        <w:right w:val="none" w:sz="0" w:space="0" w:color="auto"/>
                                                      </w:divBdr>
                                                    </w:div>
                                                    <w:div w:id="460195486">
                                                      <w:marLeft w:val="0"/>
                                                      <w:marRight w:val="0"/>
                                                      <w:marTop w:val="0"/>
                                                      <w:marBottom w:val="450"/>
                                                      <w:divBdr>
                                                        <w:top w:val="none" w:sz="0" w:space="0" w:color="auto"/>
                                                        <w:left w:val="none" w:sz="0" w:space="0" w:color="auto"/>
                                                        <w:bottom w:val="none" w:sz="0" w:space="0" w:color="auto"/>
                                                        <w:right w:val="none" w:sz="0" w:space="0" w:color="auto"/>
                                                      </w:divBdr>
                                                    </w:div>
                                                    <w:div w:id="1416973300">
                                                      <w:marLeft w:val="0"/>
                                                      <w:marRight w:val="0"/>
                                                      <w:marTop w:val="0"/>
                                                      <w:marBottom w:val="0"/>
                                                      <w:divBdr>
                                                        <w:top w:val="none" w:sz="0" w:space="0" w:color="auto"/>
                                                        <w:left w:val="none" w:sz="0" w:space="0" w:color="auto"/>
                                                        <w:bottom w:val="none" w:sz="0" w:space="0" w:color="auto"/>
                                                        <w:right w:val="none" w:sz="0" w:space="0" w:color="auto"/>
                                                      </w:divBdr>
                                                      <w:divsChild>
                                                        <w:div w:id="18388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dc:creator>
  <cp:keywords/>
  <dc:description/>
  <cp:lastModifiedBy>wilma</cp:lastModifiedBy>
  <cp:revision>1</cp:revision>
  <dcterms:created xsi:type="dcterms:W3CDTF">2020-08-19T14:49:00Z</dcterms:created>
  <dcterms:modified xsi:type="dcterms:W3CDTF">2020-08-19T14:50:00Z</dcterms:modified>
</cp:coreProperties>
</file>